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E4D0" w14:textId="055330CA" w:rsidR="00445ED8" w:rsidRDefault="00445ED8" w:rsidP="00445ED8">
      <w:pPr>
        <w:jc w:val="both"/>
        <w:rPr>
          <w:rFonts w:ascii="Arial" w:hAnsi="Arial" w:cs="Arial"/>
          <w:b/>
          <w:sz w:val="20"/>
          <w:szCs w:val="20"/>
        </w:rPr>
      </w:pPr>
      <w:r w:rsidRPr="00E80E66">
        <w:rPr>
          <w:rFonts w:ascii="Arial" w:hAnsi="Arial" w:cs="Arial"/>
          <w:b/>
          <w:sz w:val="20"/>
          <w:szCs w:val="20"/>
        </w:rPr>
        <w:t xml:space="preserve">URBROJ: </w:t>
      </w:r>
      <w:r w:rsidR="00BD4847" w:rsidRPr="00751CBF">
        <w:rPr>
          <w:rFonts w:ascii="Arial" w:hAnsi="Arial" w:cs="Arial"/>
          <w:sz w:val="20"/>
          <w:szCs w:val="20"/>
          <w:highlight w:val="lightGray"/>
        </w:rPr>
        <w:t>____</w:t>
      </w:r>
      <w:r w:rsidR="006A7908">
        <w:rPr>
          <w:rFonts w:ascii="Arial" w:hAnsi="Arial" w:cs="Arial"/>
          <w:b/>
          <w:sz w:val="20"/>
          <w:szCs w:val="20"/>
        </w:rPr>
        <w:t>/</w:t>
      </w:r>
      <w:r w:rsidR="00655386">
        <w:rPr>
          <w:rFonts w:ascii="Arial" w:hAnsi="Arial" w:cs="Arial"/>
          <w:b/>
          <w:sz w:val="20"/>
          <w:szCs w:val="20"/>
        </w:rPr>
        <w:t>202</w:t>
      </w:r>
      <w:r w:rsidR="00735797">
        <w:rPr>
          <w:rFonts w:ascii="Arial" w:hAnsi="Arial" w:cs="Arial"/>
          <w:b/>
          <w:sz w:val="20"/>
          <w:szCs w:val="20"/>
        </w:rPr>
        <w:t>6</w:t>
      </w:r>
      <w:r w:rsidR="006A7908">
        <w:rPr>
          <w:rFonts w:ascii="Arial" w:hAnsi="Arial" w:cs="Arial"/>
          <w:b/>
          <w:sz w:val="20"/>
          <w:szCs w:val="20"/>
        </w:rPr>
        <w:t>-</w:t>
      </w:r>
      <w:r w:rsidR="00BD4847" w:rsidRPr="00751CBF">
        <w:rPr>
          <w:rFonts w:ascii="Arial" w:hAnsi="Arial" w:cs="Arial"/>
          <w:sz w:val="20"/>
          <w:szCs w:val="20"/>
          <w:highlight w:val="lightGray"/>
        </w:rPr>
        <w:t>___</w:t>
      </w:r>
      <w:r w:rsidR="00BD4847">
        <w:rPr>
          <w:rFonts w:ascii="Arial" w:hAnsi="Arial" w:cs="Arial"/>
          <w:sz w:val="20"/>
          <w:szCs w:val="20"/>
          <w:highlight w:val="lightGray"/>
        </w:rPr>
        <w:t>-</w:t>
      </w:r>
      <w:r w:rsidR="00BD4847" w:rsidRPr="00751CBF">
        <w:rPr>
          <w:rFonts w:ascii="Arial" w:hAnsi="Arial" w:cs="Arial"/>
          <w:sz w:val="20"/>
          <w:szCs w:val="20"/>
          <w:highlight w:val="lightGray"/>
        </w:rPr>
        <w:t>_</w:t>
      </w:r>
    </w:p>
    <w:p w14:paraId="2D33D967" w14:textId="77777777" w:rsidR="00C316CD" w:rsidRDefault="00C316CD" w:rsidP="00445ED8">
      <w:pPr>
        <w:jc w:val="both"/>
        <w:rPr>
          <w:rFonts w:ascii="Arial" w:hAnsi="Arial" w:cs="Arial"/>
          <w:b/>
          <w:sz w:val="20"/>
          <w:szCs w:val="20"/>
        </w:rPr>
      </w:pPr>
    </w:p>
    <w:p w14:paraId="506F4C7A" w14:textId="77777777" w:rsidR="00D73E77" w:rsidRDefault="00D73E77" w:rsidP="00445ED8">
      <w:pPr>
        <w:jc w:val="both"/>
        <w:rPr>
          <w:rFonts w:ascii="Arial" w:hAnsi="Arial" w:cs="Arial"/>
          <w:b/>
          <w:sz w:val="20"/>
          <w:szCs w:val="20"/>
        </w:rPr>
      </w:pPr>
    </w:p>
    <w:p w14:paraId="39281617" w14:textId="77777777" w:rsidR="00C316CD" w:rsidRPr="00BC5731" w:rsidRDefault="00C316CD" w:rsidP="00C316CD">
      <w:pPr>
        <w:jc w:val="center"/>
        <w:rPr>
          <w:rFonts w:ascii="Arial" w:hAnsi="Arial" w:cs="Arial"/>
          <w:b/>
          <w:sz w:val="28"/>
          <w:szCs w:val="28"/>
        </w:rPr>
      </w:pPr>
      <w:r w:rsidRPr="00BC5731">
        <w:rPr>
          <w:rFonts w:ascii="Arial" w:hAnsi="Arial" w:cs="Arial"/>
          <w:b/>
          <w:sz w:val="28"/>
          <w:szCs w:val="28"/>
        </w:rPr>
        <w:t>UGOVOR O DODJELI FINANCIJSKIH SREDSTAVA</w:t>
      </w:r>
    </w:p>
    <w:p w14:paraId="51E449BF" w14:textId="77777777" w:rsidR="00C316CD" w:rsidRDefault="00C316CD" w:rsidP="00C316CD">
      <w:pPr>
        <w:jc w:val="center"/>
        <w:rPr>
          <w:rFonts w:ascii="Arial" w:hAnsi="Arial" w:cs="Arial"/>
          <w:b/>
          <w:sz w:val="20"/>
          <w:szCs w:val="20"/>
        </w:rPr>
      </w:pPr>
    </w:p>
    <w:p w14:paraId="3DEDF29D" w14:textId="785974C4" w:rsidR="000578F6" w:rsidRPr="00A6166E" w:rsidRDefault="006451B3" w:rsidP="000578F6">
      <w:pPr>
        <w:jc w:val="both"/>
        <w:rPr>
          <w:rFonts w:ascii="Arial" w:hAnsi="Arial" w:cs="Arial"/>
          <w:sz w:val="20"/>
          <w:szCs w:val="20"/>
        </w:rPr>
      </w:pPr>
      <w:r>
        <w:rPr>
          <w:rFonts w:ascii="Arial" w:hAnsi="Arial" w:cs="Arial"/>
          <w:sz w:val="20"/>
          <w:szCs w:val="20"/>
        </w:rPr>
        <w:t>Zajednica sportova Ličko-senjske županije</w:t>
      </w:r>
      <w:r w:rsidR="00997EC7" w:rsidRPr="00A6166E">
        <w:rPr>
          <w:rFonts w:ascii="Arial" w:hAnsi="Arial" w:cs="Arial"/>
          <w:sz w:val="20"/>
          <w:szCs w:val="20"/>
        </w:rPr>
        <w:t>,</w:t>
      </w:r>
      <w:r w:rsidR="000578F6" w:rsidRPr="00A6166E">
        <w:rPr>
          <w:rFonts w:ascii="Arial" w:hAnsi="Arial" w:cs="Arial"/>
          <w:sz w:val="20"/>
          <w:szCs w:val="20"/>
        </w:rPr>
        <w:t xml:space="preserve"> koj</w:t>
      </w:r>
      <w:r>
        <w:rPr>
          <w:rFonts w:ascii="Arial" w:hAnsi="Arial" w:cs="Arial"/>
          <w:sz w:val="20"/>
          <w:szCs w:val="20"/>
        </w:rPr>
        <w:t>u</w:t>
      </w:r>
      <w:r w:rsidR="000578F6" w:rsidRPr="00A6166E">
        <w:rPr>
          <w:rFonts w:ascii="Arial" w:hAnsi="Arial" w:cs="Arial"/>
          <w:sz w:val="20"/>
          <w:szCs w:val="20"/>
        </w:rPr>
        <w:t xml:space="preserve"> zastupa</w:t>
      </w:r>
      <w:r w:rsidR="00955EF1" w:rsidRPr="00A6166E">
        <w:rPr>
          <w:rFonts w:ascii="Arial" w:hAnsi="Arial" w:cs="Arial"/>
          <w:sz w:val="20"/>
          <w:szCs w:val="20"/>
        </w:rPr>
        <w:t xml:space="preserve"> </w:t>
      </w:r>
      <w:r>
        <w:rPr>
          <w:rFonts w:ascii="Arial" w:hAnsi="Arial" w:cs="Arial"/>
          <w:sz w:val="20"/>
          <w:szCs w:val="20"/>
        </w:rPr>
        <w:t xml:space="preserve">predsjednik </w:t>
      </w:r>
      <w:r w:rsidR="00997EC7" w:rsidRPr="00A6166E">
        <w:rPr>
          <w:rFonts w:ascii="Arial" w:hAnsi="Arial" w:cs="Arial"/>
          <w:sz w:val="20"/>
          <w:szCs w:val="20"/>
        </w:rPr>
        <w:t xml:space="preserve">(u daljnjem tekstu: </w:t>
      </w:r>
      <w:r w:rsidR="00347473" w:rsidRPr="006451B3">
        <w:rPr>
          <w:rFonts w:ascii="Arial" w:hAnsi="Arial" w:cs="Arial"/>
          <w:sz w:val="20"/>
          <w:szCs w:val="20"/>
        </w:rPr>
        <w:t>d</w:t>
      </w:r>
      <w:r w:rsidR="00955EF1" w:rsidRPr="006451B3">
        <w:rPr>
          <w:rFonts w:ascii="Arial" w:hAnsi="Arial" w:cs="Arial"/>
          <w:sz w:val="20"/>
          <w:szCs w:val="20"/>
        </w:rPr>
        <w:t>avatelj</w:t>
      </w:r>
      <w:r w:rsidR="00976526">
        <w:rPr>
          <w:rFonts w:ascii="Arial" w:hAnsi="Arial" w:cs="Arial"/>
          <w:sz w:val="20"/>
          <w:szCs w:val="20"/>
        </w:rPr>
        <w:t>)</w:t>
      </w:r>
      <w:r w:rsidR="00997EC7" w:rsidRPr="00A6166E">
        <w:rPr>
          <w:rFonts w:ascii="Arial" w:hAnsi="Arial" w:cs="Arial"/>
          <w:sz w:val="20"/>
          <w:szCs w:val="20"/>
        </w:rPr>
        <w:t xml:space="preserve"> </w:t>
      </w:r>
      <w:r w:rsidR="000578F6" w:rsidRPr="00A6166E">
        <w:rPr>
          <w:rFonts w:ascii="Arial" w:hAnsi="Arial" w:cs="Arial"/>
          <w:sz w:val="20"/>
          <w:szCs w:val="20"/>
        </w:rPr>
        <w:t>i</w:t>
      </w:r>
      <w:r w:rsidR="00FF1D87">
        <w:rPr>
          <w:rFonts w:ascii="Arial" w:hAnsi="Arial" w:cs="Arial"/>
          <w:sz w:val="20"/>
          <w:szCs w:val="20"/>
        </w:rPr>
        <w:t xml:space="preserve"> </w:t>
      </w:r>
      <w:r w:rsidR="00751CBF" w:rsidRPr="00751CBF">
        <w:rPr>
          <w:rFonts w:ascii="Arial" w:hAnsi="Arial" w:cs="Arial"/>
          <w:sz w:val="20"/>
          <w:szCs w:val="20"/>
          <w:highlight w:val="lightGray"/>
        </w:rPr>
        <w:t>___________</w:t>
      </w:r>
      <w:r w:rsidR="00BC3994">
        <w:rPr>
          <w:rFonts w:ascii="Arial" w:hAnsi="Arial" w:cs="Arial"/>
          <w:sz w:val="20"/>
          <w:szCs w:val="20"/>
        </w:rPr>
        <w:t xml:space="preserve"> </w:t>
      </w:r>
      <w:r w:rsidR="00FF1D87">
        <w:rPr>
          <w:rFonts w:ascii="Arial" w:hAnsi="Arial" w:cs="Arial"/>
          <w:sz w:val="20"/>
          <w:szCs w:val="20"/>
        </w:rPr>
        <w:t>koj</w:t>
      </w:r>
      <w:r w:rsidR="00BC3994">
        <w:rPr>
          <w:rFonts w:ascii="Arial" w:hAnsi="Arial" w:cs="Arial"/>
          <w:sz w:val="20"/>
          <w:szCs w:val="20"/>
        </w:rPr>
        <w:t>eg</w:t>
      </w:r>
      <w:r w:rsidR="00FF1D87">
        <w:rPr>
          <w:rFonts w:ascii="Arial" w:hAnsi="Arial" w:cs="Arial"/>
          <w:sz w:val="20"/>
          <w:szCs w:val="20"/>
        </w:rPr>
        <w:t xml:space="preserve"> zastupa</w:t>
      </w:r>
      <w:r w:rsidR="00901C09">
        <w:rPr>
          <w:rFonts w:ascii="Arial" w:hAnsi="Arial" w:cs="Arial"/>
          <w:sz w:val="20"/>
          <w:szCs w:val="20"/>
        </w:rPr>
        <w:t xml:space="preserve"> </w:t>
      </w:r>
      <w:r w:rsidR="00751CBF" w:rsidRPr="00751CBF">
        <w:rPr>
          <w:rFonts w:ascii="Arial" w:hAnsi="Arial" w:cs="Arial"/>
          <w:sz w:val="20"/>
          <w:szCs w:val="20"/>
          <w:highlight w:val="lightGray"/>
        </w:rPr>
        <w:t>___________</w:t>
      </w:r>
      <w:r w:rsidR="000578F6" w:rsidRPr="00A6166E">
        <w:rPr>
          <w:rFonts w:ascii="Arial" w:hAnsi="Arial" w:cs="Arial"/>
          <w:sz w:val="20"/>
          <w:szCs w:val="20"/>
        </w:rPr>
        <w:t>,</w:t>
      </w:r>
      <w:bookmarkStart w:id="0" w:name="Text11"/>
      <w:r w:rsidR="00E80E66" w:rsidRPr="00A6166E">
        <w:rPr>
          <w:rFonts w:ascii="Arial" w:hAnsi="Arial" w:cs="Arial"/>
          <w:sz w:val="20"/>
          <w:szCs w:val="20"/>
        </w:rPr>
        <w:t xml:space="preserve"> </w:t>
      </w:r>
      <w:bookmarkEnd w:id="0"/>
      <w:r w:rsidR="00A6166E" w:rsidRPr="00A6166E">
        <w:rPr>
          <w:rFonts w:ascii="Arial" w:hAnsi="Arial" w:cs="Arial"/>
          <w:sz w:val="20"/>
          <w:szCs w:val="20"/>
        </w:rPr>
        <w:t xml:space="preserve">(osoba ovlaštena za zastupanje) </w:t>
      </w:r>
      <w:r w:rsidR="00997EC7" w:rsidRPr="00A6166E">
        <w:rPr>
          <w:rFonts w:ascii="Arial" w:hAnsi="Arial" w:cs="Arial"/>
          <w:sz w:val="20"/>
          <w:szCs w:val="20"/>
        </w:rPr>
        <w:t xml:space="preserve">(u daljnjem tekstu: </w:t>
      </w:r>
      <w:r w:rsidR="00347473">
        <w:rPr>
          <w:rFonts w:ascii="Arial" w:hAnsi="Arial" w:cs="Arial"/>
          <w:sz w:val="20"/>
          <w:szCs w:val="20"/>
        </w:rPr>
        <w:t>k</w:t>
      </w:r>
      <w:r w:rsidR="00997EC7" w:rsidRPr="00A6166E">
        <w:rPr>
          <w:rFonts w:ascii="Arial" w:hAnsi="Arial" w:cs="Arial"/>
          <w:sz w:val="20"/>
          <w:szCs w:val="20"/>
        </w:rPr>
        <w:t>orisnik)</w:t>
      </w:r>
      <w:r w:rsidR="00CB15B8">
        <w:rPr>
          <w:rFonts w:ascii="Arial" w:hAnsi="Arial" w:cs="Arial"/>
          <w:sz w:val="20"/>
          <w:szCs w:val="20"/>
        </w:rPr>
        <w:t>, kao ugovorne strane,</w:t>
      </w:r>
      <w:r w:rsidR="00997EC7" w:rsidRPr="00A6166E">
        <w:rPr>
          <w:rFonts w:ascii="Arial" w:hAnsi="Arial" w:cs="Arial"/>
          <w:sz w:val="20"/>
          <w:szCs w:val="20"/>
        </w:rPr>
        <w:t xml:space="preserve"> </w:t>
      </w:r>
      <w:r w:rsidR="000578F6" w:rsidRPr="00A6166E">
        <w:rPr>
          <w:rFonts w:ascii="Arial" w:hAnsi="Arial" w:cs="Arial"/>
          <w:sz w:val="20"/>
          <w:szCs w:val="20"/>
        </w:rPr>
        <w:t xml:space="preserve">zaključili su </w:t>
      </w:r>
      <w:r w:rsidR="00BD4847" w:rsidRPr="00751CBF">
        <w:rPr>
          <w:rFonts w:ascii="Arial" w:hAnsi="Arial" w:cs="Arial"/>
          <w:sz w:val="20"/>
          <w:szCs w:val="20"/>
          <w:highlight w:val="lightGray"/>
        </w:rPr>
        <w:t>____</w:t>
      </w:r>
      <w:r w:rsidR="00212E80">
        <w:rPr>
          <w:rFonts w:ascii="Arial" w:hAnsi="Arial" w:cs="Arial"/>
          <w:sz w:val="20"/>
          <w:szCs w:val="20"/>
        </w:rPr>
        <w:t>. g</w:t>
      </w:r>
      <w:r w:rsidR="000578F6" w:rsidRPr="00A6166E">
        <w:rPr>
          <w:rFonts w:ascii="Arial" w:hAnsi="Arial" w:cs="Arial"/>
          <w:sz w:val="20"/>
          <w:szCs w:val="20"/>
        </w:rPr>
        <w:t>odine</w:t>
      </w:r>
      <w:r w:rsidR="00A6166E" w:rsidRPr="00A6166E">
        <w:rPr>
          <w:rFonts w:ascii="Arial" w:hAnsi="Arial" w:cs="Arial"/>
          <w:sz w:val="20"/>
          <w:szCs w:val="20"/>
        </w:rPr>
        <w:t xml:space="preserve"> Ugovor o dodjeli financijskih sredstava koji se sastoji od:</w:t>
      </w:r>
    </w:p>
    <w:p w14:paraId="6C813CC9" w14:textId="77777777" w:rsidR="00C316CD" w:rsidRPr="00A6166E" w:rsidRDefault="00C316CD" w:rsidP="00C316CD">
      <w:pPr>
        <w:jc w:val="both"/>
        <w:rPr>
          <w:rFonts w:ascii="Arial" w:hAnsi="Arial" w:cs="Arial"/>
          <w:noProof/>
          <w:sz w:val="20"/>
          <w:szCs w:val="20"/>
        </w:rPr>
      </w:pPr>
    </w:p>
    <w:p w14:paraId="3505DD5C" w14:textId="77777777" w:rsidR="003C110D" w:rsidRPr="00A6166E" w:rsidRDefault="003C110D" w:rsidP="003C110D">
      <w:pPr>
        <w:jc w:val="both"/>
        <w:rPr>
          <w:rFonts w:ascii="Arial" w:hAnsi="Arial" w:cs="Arial"/>
          <w:noProof/>
          <w:sz w:val="20"/>
          <w:szCs w:val="20"/>
        </w:rPr>
      </w:pPr>
      <w:r w:rsidRPr="00A6166E">
        <w:rPr>
          <w:rFonts w:ascii="Arial" w:hAnsi="Arial" w:cs="Arial"/>
          <w:noProof/>
          <w:sz w:val="20"/>
          <w:szCs w:val="20"/>
        </w:rPr>
        <w:t>- Posebnih uvjeta ugovora</w:t>
      </w:r>
    </w:p>
    <w:p w14:paraId="3D09F374" w14:textId="77777777" w:rsidR="003C110D" w:rsidRPr="00A6166E" w:rsidRDefault="003C110D" w:rsidP="003C110D">
      <w:pPr>
        <w:jc w:val="both"/>
        <w:rPr>
          <w:rFonts w:ascii="Arial" w:hAnsi="Arial" w:cs="Arial"/>
          <w:noProof/>
          <w:sz w:val="20"/>
          <w:szCs w:val="20"/>
        </w:rPr>
      </w:pPr>
      <w:r w:rsidRPr="00A6166E">
        <w:rPr>
          <w:rFonts w:ascii="Arial" w:hAnsi="Arial" w:cs="Arial"/>
          <w:noProof/>
          <w:sz w:val="20"/>
          <w:szCs w:val="20"/>
        </w:rPr>
        <w:t>- Općih uvjeta ugovora</w:t>
      </w:r>
      <w:r>
        <w:rPr>
          <w:rFonts w:ascii="Arial" w:hAnsi="Arial" w:cs="Arial"/>
          <w:noProof/>
          <w:sz w:val="20"/>
          <w:szCs w:val="20"/>
        </w:rPr>
        <w:t xml:space="preserve"> (Prilog 1)</w:t>
      </w:r>
    </w:p>
    <w:p w14:paraId="41CD8B99" w14:textId="77777777" w:rsidR="003C110D" w:rsidRPr="00A6166E" w:rsidRDefault="003C110D" w:rsidP="003C110D">
      <w:pPr>
        <w:jc w:val="both"/>
        <w:rPr>
          <w:rFonts w:ascii="Arial" w:hAnsi="Arial" w:cs="Arial"/>
          <w:noProof/>
          <w:sz w:val="20"/>
          <w:szCs w:val="20"/>
        </w:rPr>
      </w:pPr>
      <w:r w:rsidRPr="00A6166E">
        <w:rPr>
          <w:rFonts w:ascii="Arial" w:hAnsi="Arial" w:cs="Arial"/>
          <w:noProof/>
          <w:sz w:val="20"/>
          <w:szCs w:val="20"/>
        </w:rPr>
        <w:t xml:space="preserve">- </w:t>
      </w:r>
      <w:r w:rsidR="00AA727B">
        <w:rPr>
          <w:rFonts w:ascii="Arial" w:hAnsi="Arial" w:cs="Arial"/>
          <w:noProof/>
          <w:sz w:val="20"/>
          <w:szCs w:val="20"/>
        </w:rPr>
        <w:t>O</w:t>
      </w:r>
      <w:r w:rsidRPr="00A6166E">
        <w:rPr>
          <w:rFonts w:ascii="Arial" w:hAnsi="Arial" w:cs="Arial"/>
          <w:noProof/>
          <w:sz w:val="20"/>
          <w:szCs w:val="20"/>
        </w:rPr>
        <w:t>bra</w:t>
      </w:r>
      <w:r w:rsidR="00AA727B">
        <w:rPr>
          <w:rFonts w:ascii="Arial" w:hAnsi="Arial" w:cs="Arial"/>
          <w:noProof/>
          <w:sz w:val="20"/>
          <w:szCs w:val="20"/>
        </w:rPr>
        <w:t>zaca</w:t>
      </w:r>
      <w:r w:rsidRPr="00A6166E">
        <w:rPr>
          <w:rFonts w:ascii="Arial" w:hAnsi="Arial" w:cs="Arial"/>
          <w:noProof/>
          <w:sz w:val="20"/>
          <w:szCs w:val="20"/>
        </w:rPr>
        <w:t xml:space="preserve"> </w:t>
      </w:r>
      <w:r w:rsidR="00AA727B">
        <w:rPr>
          <w:rFonts w:ascii="Arial" w:hAnsi="Arial" w:cs="Arial"/>
          <w:noProof/>
          <w:sz w:val="20"/>
          <w:szCs w:val="20"/>
        </w:rPr>
        <w:t xml:space="preserve">zahtjeva sa opisom i proračunom </w:t>
      </w:r>
      <w:r w:rsidRPr="00A6166E">
        <w:rPr>
          <w:rFonts w:ascii="Arial" w:hAnsi="Arial" w:cs="Arial"/>
          <w:noProof/>
          <w:sz w:val="20"/>
          <w:szCs w:val="20"/>
        </w:rPr>
        <w:t>programa/projekta</w:t>
      </w:r>
      <w:r>
        <w:rPr>
          <w:rFonts w:ascii="Arial" w:hAnsi="Arial" w:cs="Arial"/>
          <w:noProof/>
          <w:sz w:val="20"/>
          <w:szCs w:val="20"/>
        </w:rPr>
        <w:t xml:space="preserve"> (Prilog 2)</w:t>
      </w:r>
    </w:p>
    <w:p w14:paraId="057139FD" w14:textId="77777777" w:rsidR="00C35FA2" w:rsidRDefault="00C35FA2" w:rsidP="00C35FA2">
      <w:pPr>
        <w:jc w:val="both"/>
        <w:rPr>
          <w:rFonts w:ascii="Arial" w:hAnsi="Arial" w:cs="Arial"/>
          <w:sz w:val="20"/>
          <w:szCs w:val="20"/>
        </w:rPr>
      </w:pPr>
    </w:p>
    <w:p w14:paraId="63CA445F" w14:textId="77777777" w:rsidR="00767D18" w:rsidRDefault="00767D18" w:rsidP="00C35FA2">
      <w:pPr>
        <w:jc w:val="both"/>
        <w:rPr>
          <w:rFonts w:ascii="Arial" w:hAnsi="Arial" w:cs="Arial"/>
          <w:sz w:val="20"/>
          <w:szCs w:val="20"/>
        </w:rPr>
      </w:pPr>
    </w:p>
    <w:p w14:paraId="61ADE9D2" w14:textId="77777777" w:rsidR="00C316CD" w:rsidRDefault="00A6166E" w:rsidP="00A6166E">
      <w:pPr>
        <w:jc w:val="center"/>
        <w:rPr>
          <w:rFonts w:ascii="Arial" w:hAnsi="Arial" w:cs="Arial"/>
          <w:b/>
          <w:sz w:val="32"/>
          <w:szCs w:val="32"/>
          <w:highlight w:val="lightGray"/>
        </w:rPr>
      </w:pPr>
      <w:r w:rsidRPr="00BC5731">
        <w:rPr>
          <w:rFonts w:ascii="Arial" w:hAnsi="Arial" w:cs="Arial"/>
          <w:b/>
          <w:sz w:val="32"/>
          <w:szCs w:val="32"/>
          <w:highlight w:val="lightGray"/>
        </w:rPr>
        <w:t xml:space="preserve">NAZIV </w:t>
      </w:r>
      <w:r w:rsidR="00347473" w:rsidRPr="00BC5731">
        <w:rPr>
          <w:rFonts w:ascii="Arial" w:hAnsi="Arial" w:cs="Arial"/>
          <w:b/>
          <w:sz w:val="32"/>
          <w:szCs w:val="32"/>
          <w:highlight w:val="lightGray"/>
        </w:rPr>
        <w:t>PROGRAMA/</w:t>
      </w:r>
      <w:r w:rsidRPr="00BC5731">
        <w:rPr>
          <w:rFonts w:ascii="Arial" w:hAnsi="Arial" w:cs="Arial"/>
          <w:b/>
          <w:sz w:val="32"/>
          <w:szCs w:val="32"/>
          <w:highlight w:val="lightGray"/>
        </w:rPr>
        <w:t>PROJEKTA</w:t>
      </w:r>
    </w:p>
    <w:p w14:paraId="67EFFA0C" w14:textId="77777777" w:rsidR="00BD4847" w:rsidRPr="00BC5731" w:rsidRDefault="00BD4847" w:rsidP="00A6166E">
      <w:pPr>
        <w:jc w:val="center"/>
        <w:rPr>
          <w:rFonts w:ascii="Arial" w:hAnsi="Arial" w:cs="Arial"/>
          <w:b/>
          <w:sz w:val="32"/>
          <w:szCs w:val="32"/>
          <w:highlight w:val="lightGray"/>
        </w:rPr>
      </w:pPr>
    </w:p>
    <w:p w14:paraId="7C58999D" w14:textId="77777777" w:rsidR="00C316CD" w:rsidRPr="00BD4847" w:rsidRDefault="005B7C37" w:rsidP="005B7C37">
      <w:pPr>
        <w:jc w:val="center"/>
        <w:rPr>
          <w:rFonts w:ascii="Arial" w:hAnsi="Arial" w:cs="Arial"/>
          <w:b/>
          <w:sz w:val="28"/>
          <w:szCs w:val="28"/>
        </w:rPr>
      </w:pPr>
      <w:r w:rsidRPr="00BD4847">
        <w:rPr>
          <w:rFonts w:ascii="Arial" w:hAnsi="Arial" w:cs="Arial"/>
          <w:b/>
          <w:sz w:val="28"/>
          <w:szCs w:val="28"/>
          <w:highlight w:val="lightGray"/>
        </w:rPr>
        <w:t>_______</w:t>
      </w:r>
    </w:p>
    <w:p w14:paraId="6E0A1484" w14:textId="77777777" w:rsidR="005B7C37" w:rsidRDefault="005B7C37" w:rsidP="005B7C37">
      <w:pPr>
        <w:jc w:val="center"/>
        <w:rPr>
          <w:rFonts w:ascii="Arial" w:hAnsi="Arial" w:cs="Arial"/>
          <w:sz w:val="20"/>
          <w:szCs w:val="20"/>
        </w:rPr>
      </w:pPr>
    </w:p>
    <w:p w14:paraId="13C20F28" w14:textId="00AF898E" w:rsidR="00C35FA2" w:rsidRDefault="003C110D" w:rsidP="00BD4847">
      <w:pPr>
        <w:jc w:val="center"/>
        <w:rPr>
          <w:rFonts w:ascii="Arial" w:hAnsi="Arial" w:cs="Arial"/>
          <w:b/>
          <w:sz w:val="20"/>
          <w:szCs w:val="20"/>
        </w:rPr>
      </w:pPr>
      <w:r>
        <w:rPr>
          <w:rFonts w:ascii="Arial" w:hAnsi="Arial" w:cs="Arial"/>
          <w:b/>
          <w:sz w:val="20"/>
          <w:szCs w:val="20"/>
        </w:rPr>
        <w:t xml:space="preserve">POSEBNI </w:t>
      </w:r>
      <w:r w:rsidR="00C316CD">
        <w:rPr>
          <w:rFonts w:ascii="Arial" w:hAnsi="Arial" w:cs="Arial"/>
          <w:b/>
          <w:sz w:val="20"/>
          <w:szCs w:val="20"/>
        </w:rPr>
        <w:t>UVJETI UGOVORA</w:t>
      </w:r>
      <w:r w:rsidR="00BD4847">
        <w:rPr>
          <w:rFonts w:ascii="Arial" w:hAnsi="Arial" w:cs="Arial"/>
          <w:b/>
          <w:sz w:val="20"/>
          <w:szCs w:val="20"/>
        </w:rPr>
        <w:t xml:space="preserve"> </w:t>
      </w:r>
      <w:r w:rsidR="00C35FA2" w:rsidRPr="00E80E66">
        <w:rPr>
          <w:rFonts w:ascii="Arial" w:hAnsi="Arial" w:cs="Arial"/>
          <w:b/>
          <w:sz w:val="20"/>
          <w:szCs w:val="20"/>
        </w:rPr>
        <w:t xml:space="preserve">o </w:t>
      </w:r>
      <w:r w:rsidR="00347473">
        <w:rPr>
          <w:rFonts w:ascii="Arial" w:hAnsi="Arial" w:cs="Arial"/>
          <w:b/>
          <w:sz w:val="20"/>
          <w:szCs w:val="20"/>
        </w:rPr>
        <w:t xml:space="preserve">dodjeli financijskih sredstava </w:t>
      </w:r>
      <w:r w:rsidR="00C35FA2" w:rsidRPr="00E80E66">
        <w:rPr>
          <w:rFonts w:ascii="Arial" w:hAnsi="Arial" w:cs="Arial"/>
          <w:b/>
          <w:sz w:val="20"/>
          <w:szCs w:val="20"/>
        </w:rPr>
        <w:t>iz proračuna</w:t>
      </w:r>
      <w:r w:rsidR="00BD4847">
        <w:rPr>
          <w:rFonts w:ascii="Arial" w:hAnsi="Arial" w:cs="Arial"/>
          <w:b/>
          <w:sz w:val="20"/>
          <w:szCs w:val="20"/>
        </w:rPr>
        <w:t xml:space="preserve"> Lsž</w:t>
      </w:r>
      <w:r w:rsidR="00C35FA2" w:rsidRPr="00E80E66">
        <w:rPr>
          <w:rFonts w:ascii="Arial" w:hAnsi="Arial" w:cs="Arial"/>
          <w:b/>
          <w:sz w:val="20"/>
          <w:szCs w:val="20"/>
        </w:rPr>
        <w:t xml:space="preserve"> za </w:t>
      </w:r>
      <w:r w:rsidR="00955EF1">
        <w:rPr>
          <w:rFonts w:ascii="Arial" w:hAnsi="Arial" w:cs="Arial"/>
          <w:b/>
          <w:sz w:val="20"/>
          <w:szCs w:val="20"/>
        </w:rPr>
        <w:t xml:space="preserve"> </w:t>
      </w:r>
      <w:r w:rsidR="00C76199">
        <w:rPr>
          <w:rFonts w:ascii="Arial" w:hAnsi="Arial" w:cs="Arial"/>
          <w:b/>
          <w:sz w:val="20"/>
          <w:szCs w:val="20"/>
        </w:rPr>
        <w:t>2026</w:t>
      </w:r>
      <w:r w:rsidR="00C35FA2" w:rsidRPr="00E80E66">
        <w:rPr>
          <w:rFonts w:ascii="Arial" w:hAnsi="Arial" w:cs="Arial"/>
          <w:b/>
          <w:sz w:val="20"/>
          <w:szCs w:val="20"/>
        </w:rPr>
        <w:t>. godinu</w:t>
      </w:r>
    </w:p>
    <w:p w14:paraId="16CC271C" w14:textId="77777777" w:rsidR="00BE0F4D" w:rsidRDefault="00BE0F4D" w:rsidP="00C35FA2">
      <w:pPr>
        <w:jc w:val="center"/>
        <w:rPr>
          <w:rFonts w:ascii="Arial" w:hAnsi="Arial" w:cs="Arial"/>
          <w:b/>
          <w:sz w:val="20"/>
          <w:szCs w:val="20"/>
        </w:rPr>
      </w:pPr>
    </w:p>
    <w:p w14:paraId="31050BC7" w14:textId="77777777" w:rsidR="00BE0F4D" w:rsidRDefault="00BE0F4D" w:rsidP="00C35FA2">
      <w:pPr>
        <w:jc w:val="center"/>
        <w:rPr>
          <w:rFonts w:ascii="Arial" w:hAnsi="Arial" w:cs="Arial"/>
          <w:sz w:val="20"/>
          <w:szCs w:val="20"/>
        </w:rPr>
      </w:pPr>
      <w:r w:rsidRPr="00BE0F4D">
        <w:rPr>
          <w:rFonts w:ascii="Arial" w:hAnsi="Arial" w:cs="Arial"/>
          <w:sz w:val="20"/>
          <w:szCs w:val="20"/>
        </w:rPr>
        <w:t>Članak 1</w:t>
      </w:r>
      <w:r>
        <w:rPr>
          <w:rFonts w:ascii="Arial" w:hAnsi="Arial" w:cs="Arial"/>
          <w:sz w:val="20"/>
          <w:szCs w:val="20"/>
        </w:rPr>
        <w:t>.</w:t>
      </w:r>
    </w:p>
    <w:p w14:paraId="29A1AA62" w14:textId="77777777" w:rsidR="00BD4847" w:rsidRDefault="00BD4847" w:rsidP="00C35FA2">
      <w:pPr>
        <w:jc w:val="center"/>
        <w:rPr>
          <w:rFonts w:ascii="Arial" w:hAnsi="Arial" w:cs="Arial"/>
          <w:sz w:val="20"/>
          <w:szCs w:val="20"/>
        </w:rPr>
      </w:pPr>
    </w:p>
    <w:p w14:paraId="7813013C" w14:textId="77777777" w:rsidR="00C316CD" w:rsidRDefault="00BE0F4D" w:rsidP="00C35FA2">
      <w:pPr>
        <w:jc w:val="center"/>
        <w:rPr>
          <w:rFonts w:ascii="Arial" w:hAnsi="Arial" w:cs="Arial"/>
          <w:b/>
          <w:sz w:val="20"/>
          <w:szCs w:val="20"/>
        </w:rPr>
      </w:pPr>
      <w:r>
        <w:rPr>
          <w:rFonts w:ascii="Arial" w:hAnsi="Arial" w:cs="Arial"/>
          <w:b/>
          <w:sz w:val="20"/>
          <w:szCs w:val="20"/>
        </w:rPr>
        <w:t xml:space="preserve">Davatelj financijskih sredstava </w:t>
      </w:r>
      <w:r w:rsidR="00BC5731">
        <w:rPr>
          <w:rFonts w:ascii="Arial" w:hAnsi="Arial" w:cs="Arial"/>
          <w:b/>
          <w:sz w:val="20"/>
          <w:szCs w:val="20"/>
        </w:rPr>
        <w:t>su</w:t>
      </w:r>
      <w:r>
        <w:rPr>
          <w:rFonts w:ascii="Arial" w:hAnsi="Arial" w:cs="Arial"/>
          <w:b/>
          <w:sz w:val="20"/>
          <w:szCs w:val="20"/>
        </w:rPr>
        <w:t xml:space="preserve">financira ovaj </w:t>
      </w:r>
      <w:r w:rsidR="00347473">
        <w:rPr>
          <w:rFonts w:ascii="Arial" w:hAnsi="Arial" w:cs="Arial"/>
          <w:b/>
          <w:sz w:val="20"/>
          <w:szCs w:val="20"/>
        </w:rPr>
        <w:t xml:space="preserve">program/projekt </w:t>
      </w:r>
      <w:r>
        <w:rPr>
          <w:rFonts w:ascii="Arial" w:hAnsi="Arial" w:cs="Arial"/>
          <w:b/>
          <w:sz w:val="20"/>
          <w:szCs w:val="20"/>
        </w:rPr>
        <w:t xml:space="preserve">u iznosu od </w:t>
      </w:r>
      <w:r w:rsidR="005B7C37" w:rsidRPr="005B7C37">
        <w:rPr>
          <w:rFonts w:ascii="Arial" w:hAnsi="Arial" w:cs="Arial"/>
          <w:sz w:val="20"/>
          <w:szCs w:val="20"/>
          <w:highlight w:val="lightGray"/>
        </w:rPr>
        <w:t>_______</w:t>
      </w:r>
      <w:r w:rsidR="00EA06D1">
        <w:rPr>
          <w:rFonts w:ascii="Arial" w:hAnsi="Arial" w:cs="Arial"/>
          <w:b/>
          <w:sz w:val="20"/>
          <w:szCs w:val="20"/>
        </w:rPr>
        <w:t xml:space="preserve"> </w:t>
      </w:r>
      <w:r w:rsidR="00212E80">
        <w:rPr>
          <w:rFonts w:ascii="Arial" w:hAnsi="Arial" w:cs="Arial"/>
          <w:b/>
          <w:sz w:val="20"/>
          <w:szCs w:val="20"/>
        </w:rPr>
        <w:t>kun</w:t>
      </w:r>
      <w:r w:rsidRPr="00212E80">
        <w:rPr>
          <w:rFonts w:ascii="Arial" w:hAnsi="Arial" w:cs="Arial"/>
          <w:b/>
          <w:sz w:val="20"/>
          <w:szCs w:val="20"/>
        </w:rPr>
        <w:t>a</w:t>
      </w:r>
      <w:r w:rsidR="0040217E">
        <w:rPr>
          <w:rFonts w:ascii="Arial" w:hAnsi="Arial" w:cs="Arial"/>
          <w:b/>
          <w:sz w:val="20"/>
          <w:szCs w:val="20"/>
        </w:rPr>
        <w:t>,</w:t>
      </w:r>
    </w:p>
    <w:p w14:paraId="0C2349C5" w14:textId="5908C9D9" w:rsidR="00C316CD" w:rsidRDefault="0040217E" w:rsidP="00C35FA2">
      <w:pPr>
        <w:jc w:val="center"/>
        <w:rPr>
          <w:rFonts w:ascii="Arial" w:hAnsi="Arial" w:cs="Arial"/>
          <w:b/>
          <w:sz w:val="20"/>
          <w:szCs w:val="20"/>
        </w:rPr>
      </w:pPr>
      <w:r w:rsidRPr="0040217E">
        <w:rPr>
          <w:rFonts w:ascii="Arial" w:hAnsi="Arial" w:cs="Arial"/>
          <w:b/>
          <w:sz w:val="20"/>
          <w:szCs w:val="20"/>
        </w:rPr>
        <w:t xml:space="preserve">osiguranih u </w:t>
      </w:r>
      <w:r w:rsidR="00F10F03">
        <w:rPr>
          <w:rFonts w:ascii="Arial" w:hAnsi="Arial" w:cs="Arial"/>
          <w:b/>
          <w:sz w:val="20"/>
          <w:szCs w:val="20"/>
        </w:rPr>
        <w:t>Županijskom</w:t>
      </w:r>
      <w:r w:rsidRPr="0040217E">
        <w:rPr>
          <w:rFonts w:ascii="Arial" w:hAnsi="Arial" w:cs="Arial"/>
          <w:b/>
          <w:sz w:val="20"/>
          <w:szCs w:val="20"/>
        </w:rPr>
        <w:t xml:space="preserve"> proračunu za </w:t>
      </w:r>
      <w:r w:rsidR="00C76199">
        <w:rPr>
          <w:rFonts w:ascii="Arial" w:hAnsi="Arial" w:cs="Arial"/>
          <w:b/>
          <w:sz w:val="20"/>
          <w:szCs w:val="20"/>
        </w:rPr>
        <w:t>2026</w:t>
      </w:r>
      <w:r>
        <w:rPr>
          <w:rFonts w:ascii="Arial" w:hAnsi="Arial" w:cs="Arial"/>
          <w:b/>
          <w:sz w:val="20"/>
          <w:szCs w:val="20"/>
        </w:rPr>
        <w:t xml:space="preserve">. godinu, </w:t>
      </w:r>
      <w:r w:rsidR="00F10F03">
        <w:rPr>
          <w:rFonts w:ascii="Arial" w:hAnsi="Arial" w:cs="Arial"/>
          <w:b/>
          <w:sz w:val="20"/>
          <w:szCs w:val="20"/>
        </w:rPr>
        <w:t>aktivnost</w:t>
      </w:r>
      <w:r>
        <w:rPr>
          <w:rFonts w:ascii="Arial" w:hAnsi="Arial" w:cs="Arial"/>
          <w:b/>
          <w:sz w:val="20"/>
          <w:szCs w:val="20"/>
        </w:rPr>
        <w:t xml:space="preserve"> </w:t>
      </w:r>
      <w:r w:rsidR="005B7C37" w:rsidRPr="005B7C37">
        <w:rPr>
          <w:rFonts w:ascii="Arial" w:hAnsi="Arial" w:cs="Arial"/>
          <w:sz w:val="20"/>
          <w:szCs w:val="20"/>
          <w:highlight w:val="lightGray"/>
        </w:rPr>
        <w:t>_______</w:t>
      </w:r>
      <w:r w:rsidRPr="0040217E">
        <w:rPr>
          <w:rFonts w:ascii="Arial" w:hAnsi="Arial" w:cs="Arial"/>
          <w:b/>
          <w:sz w:val="20"/>
          <w:szCs w:val="20"/>
        </w:rPr>
        <w:t xml:space="preserve">, konto </w:t>
      </w:r>
      <w:r w:rsidR="005B7C37" w:rsidRPr="005B7C37">
        <w:rPr>
          <w:rFonts w:ascii="Arial" w:hAnsi="Arial" w:cs="Arial"/>
          <w:sz w:val="20"/>
          <w:szCs w:val="20"/>
          <w:highlight w:val="lightGray"/>
        </w:rPr>
        <w:t>_______</w:t>
      </w:r>
      <w:r w:rsidR="006451B3">
        <w:rPr>
          <w:rFonts w:ascii="Arial" w:hAnsi="Arial" w:cs="Arial"/>
          <w:b/>
          <w:sz w:val="20"/>
          <w:szCs w:val="20"/>
        </w:rPr>
        <w:t xml:space="preserve"> – tekući rashodi</w:t>
      </w:r>
      <w:r w:rsidRPr="0040217E">
        <w:rPr>
          <w:rFonts w:ascii="Arial" w:hAnsi="Arial" w:cs="Arial"/>
          <w:b/>
          <w:sz w:val="20"/>
          <w:szCs w:val="20"/>
        </w:rPr>
        <w:t xml:space="preserve"> </w:t>
      </w:r>
      <w:r w:rsidR="006451B3">
        <w:rPr>
          <w:rFonts w:ascii="Arial" w:hAnsi="Arial" w:cs="Arial"/>
          <w:b/>
          <w:sz w:val="20"/>
          <w:szCs w:val="20"/>
        </w:rPr>
        <w:t>v</w:t>
      </w:r>
      <w:r w:rsidRPr="0040217E">
        <w:rPr>
          <w:rFonts w:ascii="Arial" w:hAnsi="Arial" w:cs="Arial"/>
          <w:b/>
          <w:sz w:val="20"/>
          <w:szCs w:val="20"/>
        </w:rPr>
        <w:t>e</w:t>
      </w:r>
      <w:r w:rsidR="006451B3">
        <w:rPr>
          <w:rFonts w:ascii="Arial" w:hAnsi="Arial" w:cs="Arial"/>
          <w:b/>
          <w:sz w:val="20"/>
          <w:szCs w:val="20"/>
        </w:rPr>
        <w:t>zani uz financiranje povezanih neprofitnih organizacija</w:t>
      </w:r>
      <w:r>
        <w:rPr>
          <w:rFonts w:ascii="Arial" w:hAnsi="Arial" w:cs="Arial"/>
          <w:b/>
          <w:sz w:val="20"/>
          <w:szCs w:val="20"/>
        </w:rPr>
        <w:t>.</w:t>
      </w:r>
    </w:p>
    <w:p w14:paraId="40D1BE7E" w14:textId="77777777" w:rsidR="00AA727B" w:rsidRDefault="00AA727B" w:rsidP="00C35FA2">
      <w:pPr>
        <w:jc w:val="center"/>
        <w:rPr>
          <w:rFonts w:ascii="Arial" w:hAnsi="Arial" w:cs="Arial"/>
          <w:b/>
          <w:sz w:val="20"/>
          <w:szCs w:val="20"/>
        </w:rPr>
      </w:pPr>
    </w:p>
    <w:p w14:paraId="4985BCE4" w14:textId="77777777" w:rsidR="00AA727B" w:rsidRPr="00AA727B" w:rsidRDefault="00AA727B" w:rsidP="00C35FA2">
      <w:pPr>
        <w:jc w:val="center"/>
        <w:rPr>
          <w:rFonts w:ascii="Arial" w:hAnsi="Arial" w:cs="Arial"/>
          <w:sz w:val="20"/>
          <w:szCs w:val="20"/>
        </w:rPr>
      </w:pPr>
      <w:r>
        <w:rPr>
          <w:rFonts w:ascii="Arial" w:hAnsi="Arial" w:cs="Arial"/>
          <w:sz w:val="20"/>
          <w:szCs w:val="20"/>
        </w:rPr>
        <w:t xml:space="preserve">Razdoblje provedbe projekta je </w:t>
      </w:r>
      <w:r w:rsidR="00BD4847">
        <w:rPr>
          <w:rFonts w:ascii="Arial" w:hAnsi="Arial" w:cs="Arial"/>
          <w:sz w:val="20"/>
          <w:szCs w:val="20"/>
          <w:highlight w:val="lightGray"/>
        </w:rPr>
        <w:t>__</w:t>
      </w:r>
      <w:r>
        <w:rPr>
          <w:rFonts w:ascii="Arial" w:hAnsi="Arial" w:cs="Arial"/>
          <w:sz w:val="20"/>
          <w:szCs w:val="20"/>
        </w:rPr>
        <w:t xml:space="preserve"> mjeseci od datuma stupanja Ugovora na snagu.</w:t>
      </w:r>
    </w:p>
    <w:p w14:paraId="2AAC5DDB" w14:textId="77777777" w:rsidR="00C35FA2" w:rsidRPr="00E80E66" w:rsidRDefault="00C35FA2" w:rsidP="00C35FA2">
      <w:pPr>
        <w:jc w:val="center"/>
        <w:rPr>
          <w:rFonts w:ascii="Arial" w:hAnsi="Arial" w:cs="Arial"/>
          <w:b/>
          <w:sz w:val="20"/>
          <w:szCs w:val="20"/>
        </w:rPr>
      </w:pPr>
    </w:p>
    <w:p w14:paraId="31996B08" w14:textId="77777777" w:rsidR="00C35FA2" w:rsidRPr="00E80E66" w:rsidRDefault="00A6166E" w:rsidP="00C35FA2">
      <w:pPr>
        <w:jc w:val="center"/>
        <w:rPr>
          <w:rFonts w:ascii="Arial" w:hAnsi="Arial" w:cs="Arial"/>
          <w:sz w:val="20"/>
          <w:szCs w:val="20"/>
        </w:rPr>
      </w:pPr>
      <w:r>
        <w:rPr>
          <w:rFonts w:ascii="Arial" w:hAnsi="Arial" w:cs="Arial"/>
          <w:sz w:val="20"/>
          <w:szCs w:val="20"/>
        </w:rPr>
        <w:t>Članak 2</w:t>
      </w:r>
      <w:r w:rsidR="00C35FA2" w:rsidRPr="00E80E66">
        <w:rPr>
          <w:rFonts w:ascii="Arial" w:hAnsi="Arial" w:cs="Arial"/>
          <w:sz w:val="20"/>
          <w:szCs w:val="20"/>
        </w:rPr>
        <w:t>.</w:t>
      </w:r>
    </w:p>
    <w:p w14:paraId="65ABEEE4" w14:textId="77777777" w:rsidR="00C35FA2" w:rsidRPr="00E80E66" w:rsidRDefault="00C35FA2" w:rsidP="00C35FA2">
      <w:pPr>
        <w:jc w:val="center"/>
        <w:rPr>
          <w:rFonts w:ascii="Arial" w:hAnsi="Arial" w:cs="Arial"/>
          <w:sz w:val="20"/>
          <w:szCs w:val="20"/>
        </w:rPr>
      </w:pPr>
    </w:p>
    <w:p w14:paraId="0FF88AA1" w14:textId="14EE74A6" w:rsidR="00C35FA2" w:rsidRPr="00E80E66" w:rsidRDefault="00C35FA2" w:rsidP="00C35FA2">
      <w:pPr>
        <w:jc w:val="both"/>
        <w:rPr>
          <w:rFonts w:ascii="Arial" w:hAnsi="Arial" w:cs="Arial"/>
          <w:sz w:val="20"/>
          <w:szCs w:val="20"/>
        </w:rPr>
      </w:pPr>
      <w:r w:rsidRPr="00E80E66">
        <w:rPr>
          <w:rFonts w:ascii="Arial" w:hAnsi="Arial" w:cs="Arial"/>
          <w:sz w:val="20"/>
          <w:szCs w:val="20"/>
        </w:rPr>
        <w:t xml:space="preserve">Sredstva iz članka 1. </w:t>
      </w:r>
      <w:r w:rsidR="00212E80">
        <w:rPr>
          <w:rFonts w:ascii="Arial" w:hAnsi="Arial" w:cs="Arial"/>
          <w:sz w:val="20"/>
          <w:szCs w:val="20"/>
        </w:rPr>
        <w:t>U</w:t>
      </w:r>
      <w:r w:rsidR="009547BD">
        <w:rPr>
          <w:rFonts w:ascii="Arial" w:hAnsi="Arial" w:cs="Arial"/>
          <w:sz w:val="20"/>
          <w:szCs w:val="20"/>
        </w:rPr>
        <w:t>vjeta</w:t>
      </w:r>
      <w:r w:rsidRPr="00E80E66">
        <w:rPr>
          <w:rFonts w:ascii="Arial" w:hAnsi="Arial" w:cs="Arial"/>
          <w:sz w:val="20"/>
          <w:szCs w:val="20"/>
        </w:rPr>
        <w:t xml:space="preserve"> mogu se koristiti isključivo za provedbu </w:t>
      </w:r>
      <w:r w:rsidR="00347473">
        <w:rPr>
          <w:rFonts w:ascii="Arial" w:hAnsi="Arial" w:cs="Arial"/>
          <w:sz w:val="20"/>
          <w:szCs w:val="20"/>
        </w:rPr>
        <w:t>programa/</w:t>
      </w:r>
      <w:r w:rsidRPr="00E80E66">
        <w:rPr>
          <w:rFonts w:ascii="Arial" w:hAnsi="Arial" w:cs="Arial"/>
          <w:sz w:val="20"/>
          <w:szCs w:val="20"/>
        </w:rPr>
        <w:t>pro</w:t>
      </w:r>
      <w:r w:rsidR="00DE78D1">
        <w:rPr>
          <w:rFonts w:ascii="Arial" w:hAnsi="Arial" w:cs="Arial"/>
          <w:sz w:val="20"/>
          <w:szCs w:val="20"/>
        </w:rPr>
        <w:t>jekta</w:t>
      </w:r>
      <w:r w:rsidR="001246C6">
        <w:rPr>
          <w:rFonts w:ascii="Arial" w:hAnsi="Arial" w:cs="Arial"/>
          <w:sz w:val="20"/>
          <w:szCs w:val="20"/>
        </w:rPr>
        <w:t xml:space="preserve"> </w:t>
      </w:r>
      <w:r w:rsidR="004E39C2">
        <w:rPr>
          <w:rFonts w:ascii="Arial" w:hAnsi="Arial" w:cs="Arial"/>
          <w:sz w:val="20"/>
          <w:szCs w:val="20"/>
        </w:rPr>
        <w:t xml:space="preserve">sukladno uvjetima </w:t>
      </w:r>
      <w:r w:rsidR="00476799">
        <w:rPr>
          <w:rFonts w:ascii="Arial" w:hAnsi="Arial" w:cs="Arial"/>
          <w:sz w:val="20"/>
          <w:szCs w:val="20"/>
        </w:rPr>
        <w:t>n</w:t>
      </w:r>
      <w:r w:rsidR="004E39C2">
        <w:rPr>
          <w:rFonts w:ascii="Arial" w:hAnsi="Arial" w:cs="Arial"/>
          <w:sz w:val="20"/>
          <w:szCs w:val="20"/>
        </w:rPr>
        <w:t xml:space="preserve">atječaja i </w:t>
      </w:r>
      <w:r w:rsidRPr="00E80E66">
        <w:rPr>
          <w:rFonts w:ascii="Arial" w:hAnsi="Arial" w:cs="Arial"/>
          <w:sz w:val="20"/>
          <w:szCs w:val="20"/>
        </w:rPr>
        <w:t>prema</w:t>
      </w:r>
      <w:r w:rsidR="001D3024">
        <w:rPr>
          <w:rFonts w:ascii="Arial" w:hAnsi="Arial" w:cs="Arial"/>
          <w:sz w:val="20"/>
          <w:szCs w:val="20"/>
        </w:rPr>
        <w:t xml:space="preserve"> O</w:t>
      </w:r>
      <w:r w:rsidR="00B76803">
        <w:rPr>
          <w:rFonts w:ascii="Arial" w:hAnsi="Arial" w:cs="Arial"/>
          <w:sz w:val="20"/>
          <w:szCs w:val="20"/>
        </w:rPr>
        <w:t>pisnom</w:t>
      </w:r>
      <w:r w:rsidR="00CD2DDE">
        <w:rPr>
          <w:rFonts w:ascii="Arial" w:hAnsi="Arial" w:cs="Arial"/>
          <w:sz w:val="20"/>
          <w:szCs w:val="20"/>
        </w:rPr>
        <w:t xml:space="preserve"> obrascu</w:t>
      </w:r>
      <w:r w:rsidR="008A6FB4">
        <w:rPr>
          <w:rFonts w:ascii="Arial" w:hAnsi="Arial" w:cs="Arial"/>
          <w:sz w:val="20"/>
          <w:szCs w:val="20"/>
        </w:rPr>
        <w:t xml:space="preserve"> programa/projekta</w:t>
      </w:r>
      <w:r w:rsidR="00CD2DDE">
        <w:rPr>
          <w:rFonts w:ascii="Arial" w:hAnsi="Arial" w:cs="Arial"/>
          <w:sz w:val="20"/>
          <w:szCs w:val="20"/>
        </w:rPr>
        <w:t xml:space="preserve"> </w:t>
      </w:r>
      <w:r w:rsidR="008A6FB4">
        <w:rPr>
          <w:rFonts w:ascii="Arial" w:hAnsi="Arial" w:cs="Arial"/>
          <w:sz w:val="20"/>
          <w:szCs w:val="20"/>
        </w:rPr>
        <w:t>i</w:t>
      </w:r>
      <w:r w:rsidR="00B76803">
        <w:rPr>
          <w:rFonts w:ascii="Arial" w:hAnsi="Arial" w:cs="Arial"/>
          <w:sz w:val="20"/>
          <w:szCs w:val="20"/>
        </w:rPr>
        <w:t xml:space="preserve"> </w:t>
      </w:r>
      <w:r w:rsidR="001D3024">
        <w:rPr>
          <w:rFonts w:ascii="Arial" w:hAnsi="Arial" w:cs="Arial"/>
          <w:sz w:val="20"/>
          <w:szCs w:val="20"/>
        </w:rPr>
        <w:t>O</w:t>
      </w:r>
      <w:r w:rsidR="00EE6B02">
        <w:rPr>
          <w:rFonts w:ascii="Arial" w:hAnsi="Arial" w:cs="Arial"/>
          <w:sz w:val="20"/>
          <w:szCs w:val="20"/>
        </w:rPr>
        <w:t xml:space="preserve">brascu proračuna </w:t>
      </w:r>
      <w:r w:rsidR="00347473">
        <w:rPr>
          <w:rFonts w:ascii="Arial" w:hAnsi="Arial" w:cs="Arial"/>
          <w:sz w:val="20"/>
          <w:szCs w:val="20"/>
        </w:rPr>
        <w:t>programa/</w:t>
      </w:r>
      <w:r w:rsidR="00EE6B02">
        <w:rPr>
          <w:rFonts w:ascii="Arial" w:hAnsi="Arial" w:cs="Arial"/>
          <w:sz w:val="20"/>
          <w:szCs w:val="20"/>
        </w:rPr>
        <w:t>pro</w:t>
      </w:r>
      <w:r w:rsidR="00DE78D1">
        <w:rPr>
          <w:rFonts w:ascii="Arial" w:hAnsi="Arial" w:cs="Arial"/>
          <w:sz w:val="20"/>
          <w:szCs w:val="20"/>
        </w:rPr>
        <w:t>jekta</w:t>
      </w:r>
      <w:r w:rsidRPr="00E80E66">
        <w:rPr>
          <w:rFonts w:ascii="Arial" w:hAnsi="Arial" w:cs="Arial"/>
          <w:sz w:val="20"/>
          <w:szCs w:val="20"/>
        </w:rPr>
        <w:t>.</w:t>
      </w:r>
    </w:p>
    <w:p w14:paraId="4CEB083F" w14:textId="77777777" w:rsidR="00C35FA2" w:rsidRPr="00E80E66" w:rsidRDefault="00C35FA2" w:rsidP="00C35FA2">
      <w:pPr>
        <w:jc w:val="both"/>
        <w:rPr>
          <w:rFonts w:ascii="Arial" w:hAnsi="Arial" w:cs="Arial"/>
          <w:sz w:val="20"/>
          <w:szCs w:val="20"/>
        </w:rPr>
      </w:pPr>
    </w:p>
    <w:p w14:paraId="6FA836D8" w14:textId="77777777" w:rsidR="00C35FA2" w:rsidRPr="00E80E66" w:rsidRDefault="00A6166E" w:rsidP="00C35FA2">
      <w:pPr>
        <w:jc w:val="center"/>
        <w:rPr>
          <w:rFonts w:ascii="Arial" w:hAnsi="Arial" w:cs="Arial"/>
          <w:sz w:val="20"/>
          <w:szCs w:val="20"/>
        </w:rPr>
      </w:pPr>
      <w:r>
        <w:rPr>
          <w:rFonts w:ascii="Arial" w:hAnsi="Arial" w:cs="Arial"/>
          <w:sz w:val="20"/>
          <w:szCs w:val="20"/>
        </w:rPr>
        <w:t xml:space="preserve">Članak </w:t>
      </w:r>
      <w:r w:rsidR="00C83D50">
        <w:rPr>
          <w:rFonts w:ascii="Arial" w:hAnsi="Arial" w:cs="Arial"/>
          <w:sz w:val="20"/>
          <w:szCs w:val="20"/>
        </w:rPr>
        <w:t>3.</w:t>
      </w:r>
      <w:r w:rsidR="00C35FA2" w:rsidRPr="00E80E66">
        <w:rPr>
          <w:rFonts w:ascii="Arial" w:hAnsi="Arial" w:cs="Arial"/>
          <w:sz w:val="20"/>
          <w:szCs w:val="20"/>
        </w:rPr>
        <w:t xml:space="preserve"> </w:t>
      </w:r>
    </w:p>
    <w:p w14:paraId="234CF422" w14:textId="77777777" w:rsidR="00C35FA2" w:rsidRPr="00E80E66" w:rsidRDefault="00C35FA2" w:rsidP="00C35FA2">
      <w:pPr>
        <w:jc w:val="both"/>
        <w:rPr>
          <w:rFonts w:ascii="Arial" w:hAnsi="Arial" w:cs="Arial"/>
          <w:sz w:val="20"/>
          <w:szCs w:val="20"/>
        </w:rPr>
      </w:pPr>
    </w:p>
    <w:p w14:paraId="094E9E7D" w14:textId="57849F2C" w:rsidR="009143D6" w:rsidRPr="009143D6" w:rsidRDefault="009143D6" w:rsidP="009143D6">
      <w:pPr>
        <w:jc w:val="both"/>
        <w:rPr>
          <w:rFonts w:ascii="Arial" w:hAnsi="Arial" w:cs="Arial"/>
          <w:b/>
          <w:bCs/>
          <w:sz w:val="20"/>
          <w:szCs w:val="20"/>
        </w:rPr>
      </w:pPr>
      <w:r>
        <w:rPr>
          <w:rFonts w:ascii="Arial" w:hAnsi="Arial" w:cs="Arial"/>
          <w:b/>
          <w:bCs/>
          <w:sz w:val="20"/>
          <w:szCs w:val="20"/>
        </w:rPr>
        <w:t>70</w:t>
      </w:r>
      <w:r w:rsidRPr="009143D6">
        <w:rPr>
          <w:rFonts w:ascii="Arial" w:hAnsi="Arial" w:cs="Arial"/>
          <w:b/>
          <w:bCs/>
          <w:sz w:val="20"/>
          <w:szCs w:val="20"/>
        </w:rPr>
        <w:t>%</w:t>
      </w:r>
      <w:r>
        <w:rPr>
          <w:rFonts w:ascii="Arial" w:hAnsi="Arial" w:cs="Arial"/>
          <w:sz w:val="20"/>
          <w:szCs w:val="20"/>
        </w:rPr>
        <w:t xml:space="preserve"> s</w:t>
      </w:r>
      <w:r w:rsidRPr="00E80E66">
        <w:rPr>
          <w:rFonts w:ascii="Arial" w:hAnsi="Arial" w:cs="Arial"/>
          <w:sz w:val="20"/>
          <w:szCs w:val="20"/>
        </w:rPr>
        <w:t xml:space="preserve">redstva iz članka 1. </w:t>
      </w:r>
      <w:r>
        <w:rPr>
          <w:rFonts w:ascii="Arial" w:hAnsi="Arial" w:cs="Arial"/>
          <w:sz w:val="20"/>
          <w:szCs w:val="20"/>
        </w:rPr>
        <w:t xml:space="preserve">Davatelj isplaćuje </w:t>
      </w:r>
      <w:r w:rsidRPr="00E80E66">
        <w:rPr>
          <w:rFonts w:ascii="Arial" w:hAnsi="Arial" w:cs="Arial"/>
          <w:sz w:val="20"/>
          <w:szCs w:val="20"/>
        </w:rPr>
        <w:t xml:space="preserve">na žiroračun </w:t>
      </w:r>
      <w:r>
        <w:rPr>
          <w:rFonts w:ascii="Arial" w:hAnsi="Arial" w:cs="Arial"/>
          <w:sz w:val="20"/>
          <w:szCs w:val="20"/>
        </w:rPr>
        <w:t>korisnika, IBAN HR</w:t>
      </w:r>
      <w:r w:rsidRPr="005B7C37">
        <w:rPr>
          <w:rFonts w:ascii="Arial" w:hAnsi="Arial" w:cs="Arial"/>
          <w:sz w:val="20"/>
          <w:szCs w:val="20"/>
          <w:highlight w:val="lightGray"/>
        </w:rPr>
        <w:t>_______</w:t>
      </w:r>
      <w:r>
        <w:rPr>
          <w:rFonts w:ascii="Arial" w:hAnsi="Arial" w:cs="Arial"/>
          <w:sz w:val="20"/>
          <w:szCs w:val="20"/>
        </w:rPr>
        <w:t xml:space="preserve">. Preostalih </w:t>
      </w:r>
      <w:r>
        <w:rPr>
          <w:rFonts w:ascii="Arial" w:hAnsi="Arial" w:cs="Arial"/>
          <w:b/>
          <w:bCs/>
          <w:sz w:val="20"/>
          <w:szCs w:val="20"/>
        </w:rPr>
        <w:t>30</w:t>
      </w:r>
      <w:r w:rsidRPr="009143D6">
        <w:rPr>
          <w:rFonts w:ascii="Arial" w:hAnsi="Arial" w:cs="Arial"/>
          <w:b/>
          <w:bCs/>
          <w:sz w:val="20"/>
          <w:szCs w:val="20"/>
        </w:rPr>
        <w:t>%</w:t>
      </w:r>
      <w:r>
        <w:rPr>
          <w:rFonts w:ascii="Arial" w:hAnsi="Arial" w:cs="Arial"/>
          <w:sz w:val="20"/>
          <w:szCs w:val="20"/>
        </w:rPr>
        <w:t xml:space="preserve"> sredstava isplaćuje se </w:t>
      </w:r>
      <w:r w:rsidRPr="009143D6">
        <w:rPr>
          <w:rFonts w:ascii="Arial" w:hAnsi="Arial" w:cs="Arial"/>
          <w:b/>
          <w:bCs/>
          <w:sz w:val="20"/>
          <w:szCs w:val="20"/>
        </w:rPr>
        <w:t>nakon dostave Izvješća o provedenom programu i namjenskom utrošku sredstava.</w:t>
      </w:r>
    </w:p>
    <w:p w14:paraId="15DB4750" w14:textId="77777777" w:rsidR="009143D6" w:rsidRDefault="009143D6" w:rsidP="009143D6">
      <w:pPr>
        <w:jc w:val="center"/>
        <w:rPr>
          <w:rFonts w:ascii="Arial" w:hAnsi="Arial" w:cs="Arial"/>
          <w:sz w:val="20"/>
          <w:szCs w:val="20"/>
        </w:rPr>
      </w:pPr>
    </w:p>
    <w:p w14:paraId="184B8967" w14:textId="77777777" w:rsidR="009143D6" w:rsidRPr="00E80E66" w:rsidRDefault="009143D6" w:rsidP="009143D6">
      <w:pPr>
        <w:jc w:val="center"/>
        <w:rPr>
          <w:rFonts w:ascii="Arial" w:hAnsi="Arial" w:cs="Arial"/>
          <w:sz w:val="20"/>
          <w:szCs w:val="20"/>
        </w:rPr>
      </w:pPr>
      <w:r>
        <w:rPr>
          <w:rFonts w:ascii="Arial" w:hAnsi="Arial" w:cs="Arial"/>
          <w:sz w:val="20"/>
          <w:szCs w:val="20"/>
        </w:rPr>
        <w:t>Članak 4.</w:t>
      </w:r>
      <w:r w:rsidRPr="00E80E66">
        <w:rPr>
          <w:rFonts w:ascii="Arial" w:hAnsi="Arial" w:cs="Arial"/>
          <w:sz w:val="20"/>
          <w:szCs w:val="20"/>
        </w:rPr>
        <w:t xml:space="preserve"> </w:t>
      </w:r>
    </w:p>
    <w:p w14:paraId="2822D6E9" w14:textId="77777777" w:rsidR="009143D6" w:rsidRPr="00E80E66" w:rsidRDefault="009143D6" w:rsidP="009143D6">
      <w:pPr>
        <w:jc w:val="both"/>
        <w:rPr>
          <w:rFonts w:ascii="Arial" w:hAnsi="Arial" w:cs="Arial"/>
          <w:sz w:val="20"/>
          <w:szCs w:val="20"/>
        </w:rPr>
      </w:pPr>
    </w:p>
    <w:p w14:paraId="6BC8F997" w14:textId="77777777" w:rsidR="009143D6" w:rsidRDefault="009143D6" w:rsidP="009143D6">
      <w:pPr>
        <w:jc w:val="both"/>
        <w:rPr>
          <w:rFonts w:ascii="Arial" w:hAnsi="Arial" w:cs="Arial"/>
          <w:sz w:val="20"/>
          <w:szCs w:val="20"/>
        </w:rPr>
      </w:pPr>
      <w:r w:rsidRPr="00A133BB">
        <w:rPr>
          <w:rFonts w:ascii="Arial" w:hAnsi="Arial" w:cs="Arial"/>
          <w:sz w:val="20"/>
          <w:szCs w:val="20"/>
        </w:rPr>
        <w:t xml:space="preserve">Radi kontrole namjenskog korištenja sredstava </w:t>
      </w:r>
      <w:r>
        <w:rPr>
          <w:rFonts w:ascii="Arial" w:hAnsi="Arial" w:cs="Arial"/>
          <w:sz w:val="20"/>
          <w:szCs w:val="20"/>
        </w:rPr>
        <w:t>k</w:t>
      </w:r>
      <w:r w:rsidRPr="00A133BB">
        <w:rPr>
          <w:rFonts w:ascii="Arial" w:hAnsi="Arial" w:cs="Arial"/>
          <w:sz w:val="20"/>
          <w:szCs w:val="20"/>
        </w:rPr>
        <w:t>orisnik se obvezuje da će</w:t>
      </w:r>
      <w:r w:rsidRPr="00A07551">
        <w:rPr>
          <w:rFonts w:ascii="Arial" w:hAnsi="Arial" w:cs="Arial"/>
          <w:sz w:val="20"/>
          <w:szCs w:val="20"/>
        </w:rPr>
        <w:t xml:space="preserve"> davatelju </w:t>
      </w:r>
      <w:r w:rsidRPr="00A133BB">
        <w:rPr>
          <w:rFonts w:ascii="Arial" w:hAnsi="Arial" w:cs="Arial"/>
          <w:sz w:val="20"/>
          <w:szCs w:val="20"/>
        </w:rPr>
        <w:t xml:space="preserve">dostaviti </w:t>
      </w:r>
      <w:r>
        <w:rPr>
          <w:rFonts w:ascii="Arial" w:hAnsi="Arial" w:cs="Arial"/>
          <w:sz w:val="20"/>
          <w:szCs w:val="20"/>
        </w:rPr>
        <w:t>Izvještaj o provedbi programa/projekta na propisanom Obrascu izvještaja koji treba sadržavati:</w:t>
      </w:r>
    </w:p>
    <w:p w14:paraId="181C001B" w14:textId="77777777" w:rsidR="009143D6" w:rsidRDefault="009143D6" w:rsidP="009143D6">
      <w:pPr>
        <w:pStyle w:val="Odlomakpopisa"/>
        <w:numPr>
          <w:ilvl w:val="0"/>
          <w:numId w:val="6"/>
        </w:numPr>
        <w:jc w:val="both"/>
        <w:rPr>
          <w:rFonts w:ascii="Arial" w:hAnsi="Arial" w:cs="Arial"/>
          <w:sz w:val="20"/>
          <w:szCs w:val="20"/>
        </w:rPr>
      </w:pPr>
      <w:r>
        <w:rPr>
          <w:rFonts w:ascii="Arial" w:hAnsi="Arial" w:cs="Arial"/>
          <w:sz w:val="20"/>
          <w:szCs w:val="20"/>
        </w:rPr>
        <w:t>Obrazac izvještaja (obavezno sadrži opisni i financijski izvještaj)</w:t>
      </w:r>
    </w:p>
    <w:p w14:paraId="053CD52B" w14:textId="77777777" w:rsidR="009143D6" w:rsidRDefault="009143D6" w:rsidP="009143D6">
      <w:pPr>
        <w:pStyle w:val="Odlomakpopisa"/>
        <w:numPr>
          <w:ilvl w:val="0"/>
          <w:numId w:val="6"/>
        </w:numPr>
        <w:jc w:val="both"/>
        <w:rPr>
          <w:rFonts w:ascii="Arial" w:hAnsi="Arial" w:cs="Arial"/>
          <w:sz w:val="20"/>
          <w:szCs w:val="20"/>
        </w:rPr>
      </w:pPr>
      <w:r>
        <w:rPr>
          <w:rFonts w:ascii="Arial" w:hAnsi="Arial" w:cs="Arial"/>
          <w:sz w:val="20"/>
          <w:szCs w:val="20"/>
        </w:rPr>
        <w:t>Dodatna dokumentacija kojom potkrepljuje sve troškove (računi, ugovori, isplatnice i sl.)</w:t>
      </w:r>
    </w:p>
    <w:p w14:paraId="09CA7F6F" w14:textId="77777777" w:rsidR="009143D6" w:rsidRPr="00AA727B" w:rsidRDefault="009143D6" w:rsidP="009143D6">
      <w:pPr>
        <w:pStyle w:val="Odlomakpopisa"/>
        <w:numPr>
          <w:ilvl w:val="0"/>
          <w:numId w:val="6"/>
        </w:numPr>
        <w:jc w:val="both"/>
        <w:rPr>
          <w:rFonts w:ascii="Arial" w:hAnsi="Arial" w:cs="Arial"/>
          <w:sz w:val="20"/>
          <w:szCs w:val="20"/>
        </w:rPr>
      </w:pPr>
      <w:r>
        <w:rPr>
          <w:rFonts w:ascii="Arial" w:hAnsi="Arial" w:cs="Arial"/>
          <w:sz w:val="20"/>
          <w:szCs w:val="20"/>
        </w:rPr>
        <w:t>Može sadržavati i ostale priloge (fotografije, publikacije,..)</w:t>
      </w:r>
    </w:p>
    <w:p w14:paraId="38876A44" w14:textId="77777777" w:rsidR="009143D6" w:rsidRPr="00A133BB" w:rsidRDefault="009143D6" w:rsidP="009143D6">
      <w:pPr>
        <w:tabs>
          <w:tab w:val="num" w:pos="1260"/>
        </w:tabs>
        <w:ind w:left="1260" w:hanging="180"/>
        <w:jc w:val="both"/>
        <w:rPr>
          <w:rFonts w:ascii="Arial" w:hAnsi="Arial" w:cs="Arial"/>
          <w:sz w:val="20"/>
          <w:szCs w:val="20"/>
        </w:rPr>
      </w:pPr>
    </w:p>
    <w:p w14:paraId="3E047B3C" w14:textId="77777777" w:rsidR="009143D6" w:rsidRPr="00AA727B" w:rsidRDefault="009143D6" w:rsidP="009143D6">
      <w:pPr>
        <w:jc w:val="both"/>
        <w:rPr>
          <w:rFonts w:ascii="Arial" w:hAnsi="Arial" w:cs="Arial"/>
          <w:b/>
          <w:sz w:val="20"/>
          <w:szCs w:val="20"/>
        </w:rPr>
      </w:pPr>
      <w:r w:rsidRPr="00AA727B">
        <w:rPr>
          <w:rFonts w:ascii="Arial" w:hAnsi="Arial" w:cs="Arial"/>
          <w:b/>
          <w:sz w:val="20"/>
          <w:szCs w:val="20"/>
        </w:rPr>
        <w:t xml:space="preserve">Korisnik podnosi izvještaj o provedbi u roku od najviše </w:t>
      </w:r>
      <w:r>
        <w:rPr>
          <w:rFonts w:ascii="Arial" w:hAnsi="Arial" w:cs="Arial"/>
          <w:b/>
          <w:sz w:val="20"/>
          <w:szCs w:val="20"/>
        </w:rPr>
        <w:t>30</w:t>
      </w:r>
      <w:r w:rsidRPr="00AA727B">
        <w:rPr>
          <w:rFonts w:ascii="Arial" w:hAnsi="Arial" w:cs="Arial"/>
          <w:b/>
          <w:sz w:val="20"/>
          <w:szCs w:val="20"/>
        </w:rPr>
        <w:t xml:space="preserve"> dana nakon </w:t>
      </w:r>
      <w:r>
        <w:rPr>
          <w:rFonts w:ascii="Arial" w:hAnsi="Arial" w:cs="Arial"/>
          <w:b/>
          <w:sz w:val="20"/>
          <w:szCs w:val="20"/>
        </w:rPr>
        <w:t>završetka programskih aktivnosti</w:t>
      </w:r>
      <w:r w:rsidRPr="00AA727B">
        <w:rPr>
          <w:rFonts w:ascii="Arial" w:hAnsi="Arial" w:cs="Arial"/>
          <w:b/>
          <w:sz w:val="20"/>
          <w:szCs w:val="20"/>
        </w:rPr>
        <w:t xml:space="preserve">. </w:t>
      </w:r>
    </w:p>
    <w:p w14:paraId="07043343" w14:textId="77777777" w:rsidR="00C35FA2" w:rsidRPr="00E80E66" w:rsidRDefault="00C35FA2" w:rsidP="00C35FA2">
      <w:pPr>
        <w:jc w:val="center"/>
        <w:rPr>
          <w:rFonts w:ascii="Arial" w:hAnsi="Arial" w:cs="Arial"/>
          <w:sz w:val="20"/>
          <w:szCs w:val="20"/>
        </w:rPr>
      </w:pPr>
    </w:p>
    <w:p w14:paraId="58556167" w14:textId="77777777" w:rsidR="00C35FA2" w:rsidRPr="00E80E66" w:rsidRDefault="00C35FA2" w:rsidP="00C35FA2">
      <w:pPr>
        <w:jc w:val="center"/>
        <w:rPr>
          <w:rFonts w:ascii="Arial" w:hAnsi="Arial" w:cs="Arial"/>
          <w:sz w:val="20"/>
          <w:szCs w:val="20"/>
        </w:rPr>
      </w:pPr>
      <w:r w:rsidRPr="00E80E66">
        <w:rPr>
          <w:rFonts w:ascii="Arial" w:hAnsi="Arial" w:cs="Arial"/>
          <w:sz w:val="20"/>
          <w:szCs w:val="20"/>
        </w:rPr>
        <w:t xml:space="preserve">Članak </w:t>
      </w:r>
      <w:r w:rsidR="00C83D50">
        <w:rPr>
          <w:rFonts w:ascii="Arial" w:hAnsi="Arial" w:cs="Arial"/>
          <w:sz w:val="20"/>
          <w:szCs w:val="20"/>
        </w:rPr>
        <w:t>5.</w:t>
      </w:r>
    </w:p>
    <w:p w14:paraId="5E868774" w14:textId="77777777" w:rsidR="00C35FA2" w:rsidRPr="00E80E66" w:rsidRDefault="00C35FA2" w:rsidP="00C35FA2">
      <w:pPr>
        <w:jc w:val="center"/>
        <w:rPr>
          <w:rFonts w:ascii="Arial" w:hAnsi="Arial" w:cs="Arial"/>
          <w:sz w:val="20"/>
          <w:szCs w:val="20"/>
        </w:rPr>
      </w:pPr>
    </w:p>
    <w:p w14:paraId="6A076194" w14:textId="25868A34" w:rsidR="00C35FA2" w:rsidRDefault="00D73CD3" w:rsidP="00C35FA2">
      <w:pPr>
        <w:jc w:val="both"/>
        <w:rPr>
          <w:rFonts w:ascii="Arial" w:hAnsi="Arial" w:cs="Arial"/>
          <w:sz w:val="20"/>
          <w:szCs w:val="20"/>
        </w:rPr>
      </w:pPr>
      <w:r w:rsidRPr="00A07551">
        <w:rPr>
          <w:rFonts w:ascii="Arial" w:hAnsi="Arial" w:cs="Arial"/>
          <w:sz w:val="20"/>
          <w:szCs w:val="20"/>
        </w:rPr>
        <w:t xml:space="preserve">Davatelj </w:t>
      </w:r>
      <w:r w:rsidR="00C35FA2" w:rsidRPr="00E80E66">
        <w:rPr>
          <w:rFonts w:ascii="Arial" w:hAnsi="Arial" w:cs="Arial"/>
          <w:sz w:val="20"/>
          <w:szCs w:val="20"/>
        </w:rPr>
        <w:t>pridržava pravo kontinuiran</w:t>
      </w:r>
      <w:r w:rsidR="00EA0FE5">
        <w:rPr>
          <w:rFonts w:ascii="Arial" w:hAnsi="Arial" w:cs="Arial"/>
          <w:sz w:val="20"/>
          <w:szCs w:val="20"/>
        </w:rPr>
        <w:t>og praćenja i</w:t>
      </w:r>
      <w:r w:rsidR="00C35FA2" w:rsidRPr="00E80E66">
        <w:rPr>
          <w:rFonts w:ascii="Arial" w:hAnsi="Arial" w:cs="Arial"/>
          <w:sz w:val="20"/>
          <w:szCs w:val="20"/>
        </w:rPr>
        <w:t xml:space="preserve"> </w:t>
      </w:r>
      <w:r w:rsidR="00EA0FE5">
        <w:rPr>
          <w:rFonts w:ascii="Arial" w:hAnsi="Arial" w:cs="Arial"/>
          <w:sz w:val="20"/>
          <w:szCs w:val="20"/>
        </w:rPr>
        <w:t xml:space="preserve">vrednovanja </w:t>
      </w:r>
      <w:r w:rsidR="00C35FA2" w:rsidRPr="00E80E66">
        <w:rPr>
          <w:rFonts w:ascii="Arial" w:hAnsi="Arial" w:cs="Arial"/>
          <w:sz w:val="20"/>
          <w:szCs w:val="20"/>
        </w:rPr>
        <w:t xml:space="preserve">izvršenja </w:t>
      </w:r>
      <w:r w:rsidR="009A1FD5">
        <w:rPr>
          <w:rFonts w:ascii="Arial" w:hAnsi="Arial" w:cs="Arial"/>
          <w:sz w:val="20"/>
          <w:szCs w:val="20"/>
        </w:rPr>
        <w:t>programa/</w:t>
      </w:r>
      <w:r w:rsidR="00C35FA2" w:rsidRPr="00E80E66">
        <w:rPr>
          <w:rFonts w:ascii="Arial" w:hAnsi="Arial" w:cs="Arial"/>
          <w:sz w:val="20"/>
          <w:szCs w:val="20"/>
        </w:rPr>
        <w:t>pro</w:t>
      </w:r>
      <w:r w:rsidR="00DE78D1">
        <w:rPr>
          <w:rFonts w:ascii="Arial" w:hAnsi="Arial" w:cs="Arial"/>
          <w:sz w:val="20"/>
          <w:szCs w:val="20"/>
        </w:rPr>
        <w:t>jekta</w:t>
      </w:r>
      <w:r w:rsidR="00C35FA2" w:rsidRPr="00E80E66">
        <w:rPr>
          <w:rFonts w:ascii="Arial" w:hAnsi="Arial" w:cs="Arial"/>
          <w:sz w:val="20"/>
          <w:szCs w:val="20"/>
        </w:rPr>
        <w:t xml:space="preserve"> </w:t>
      </w:r>
      <w:r w:rsidR="009A1FD5">
        <w:rPr>
          <w:rFonts w:ascii="Arial" w:hAnsi="Arial" w:cs="Arial"/>
          <w:sz w:val="20"/>
          <w:szCs w:val="20"/>
        </w:rPr>
        <w:t>k</w:t>
      </w:r>
      <w:r w:rsidR="00C35FA2" w:rsidRPr="00E80E66">
        <w:rPr>
          <w:rFonts w:ascii="Arial" w:hAnsi="Arial" w:cs="Arial"/>
          <w:sz w:val="20"/>
          <w:szCs w:val="20"/>
        </w:rPr>
        <w:t>orisnika, te preispitivanje financija i troškova u bilo koje vrijeme trajanja financiranja</w:t>
      </w:r>
      <w:r w:rsidR="00C6671A">
        <w:rPr>
          <w:rFonts w:ascii="Arial" w:hAnsi="Arial" w:cs="Arial"/>
          <w:sz w:val="20"/>
          <w:szCs w:val="20"/>
        </w:rPr>
        <w:t xml:space="preserve"> te u </w:t>
      </w:r>
      <w:r w:rsidR="00D64E7E">
        <w:rPr>
          <w:rFonts w:ascii="Arial" w:hAnsi="Arial" w:cs="Arial"/>
          <w:sz w:val="20"/>
          <w:szCs w:val="20"/>
        </w:rPr>
        <w:t xml:space="preserve">razdoblju </w:t>
      </w:r>
      <w:r w:rsidR="00C6671A">
        <w:rPr>
          <w:rFonts w:ascii="Arial" w:hAnsi="Arial" w:cs="Arial"/>
          <w:sz w:val="20"/>
          <w:szCs w:val="20"/>
        </w:rPr>
        <w:t xml:space="preserve">od </w:t>
      </w:r>
      <w:r w:rsidR="00F10F03">
        <w:rPr>
          <w:rFonts w:ascii="Arial" w:hAnsi="Arial" w:cs="Arial"/>
          <w:sz w:val="20"/>
          <w:szCs w:val="20"/>
        </w:rPr>
        <w:t xml:space="preserve">3 </w:t>
      </w:r>
      <w:r w:rsidR="00C6671A" w:rsidRPr="00F10F03">
        <w:rPr>
          <w:rFonts w:ascii="Arial" w:hAnsi="Arial" w:cs="Arial"/>
          <w:sz w:val="20"/>
          <w:szCs w:val="20"/>
        </w:rPr>
        <w:t>godin</w:t>
      </w:r>
      <w:r w:rsidR="00F10F03">
        <w:rPr>
          <w:rFonts w:ascii="Arial" w:hAnsi="Arial" w:cs="Arial"/>
          <w:sz w:val="20"/>
          <w:szCs w:val="20"/>
        </w:rPr>
        <w:t>e</w:t>
      </w:r>
      <w:r w:rsidR="00C35FA2" w:rsidRPr="00E80E66">
        <w:rPr>
          <w:rFonts w:ascii="Arial" w:hAnsi="Arial" w:cs="Arial"/>
          <w:sz w:val="20"/>
          <w:szCs w:val="20"/>
        </w:rPr>
        <w:t xml:space="preserve"> nakon završetka </w:t>
      </w:r>
      <w:r w:rsidR="00985133">
        <w:rPr>
          <w:rFonts w:ascii="Arial" w:hAnsi="Arial" w:cs="Arial"/>
          <w:sz w:val="20"/>
          <w:szCs w:val="20"/>
        </w:rPr>
        <w:t>programa/</w:t>
      </w:r>
      <w:r w:rsidR="00C35FA2" w:rsidRPr="00E80E66">
        <w:rPr>
          <w:rFonts w:ascii="Arial" w:hAnsi="Arial" w:cs="Arial"/>
          <w:sz w:val="20"/>
          <w:szCs w:val="20"/>
        </w:rPr>
        <w:t>pro</w:t>
      </w:r>
      <w:r w:rsidR="00DE78D1">
        <w:rPr>
          <w:rFonts w:ascii="Arial" w:hAnsi="Arial" w:cs="Arial"/>
          <w:sz w:val="20"/>
          <w:szCs w:val="20"/>
        </w:rPr>
        <w:t>jekta</w:t>
      </w:r>
      <w:r w:rsidR="00C35FA2" w:rsidRPr="00E80E66">
        <w:rPr>
          <w:rFonts w:ascii="Arial" w:hAnsi="Arial" w:cs="Arial"/>
          <w:sz w:val="20"/>
          <w:szCs w:val="20"/>
        </w:rPr>
        <w:t>.</w:t>
      </w:r>
    </w:p>
    <w:p w14:paraId="38374EF2" w14:textId="77777777" w:rsidR="00AA727B" w:rsidRPr="00E80E66" w:rsidRDefault="00AA727B" w:rsidP="00C35FA2">
      <w:pPr>
        <w:jc w:val="both"/>
        <w:rPr>
          <w:rFonts w:ascii="Arial" w:hAnsi="Arial" w:cs="Arial"/>
          <w:sz w:val="20"/>
          <w:szCs w:val="20"/>
        </w:rPr>
      </w:pPr>
    </w:p>
    <w:p w14:paraId="3CDC6E22" w14:textId="3ED31027" w:rsidR="00C35FA2" w:rsidRDefault="00D73CD3" w:rsidP="00C35FA2">
      <w:pPr>
        <w:jc w:val="both"/>
        <w:rPr>
          <w:rFonts w:ascii="Arial" w:hAnsi="Arial" w:cs="Arial"/>
          <w:sz w:val="20"/>
          <w:szCs w:val="20"/>
        </w:rPr>
      </w:pPr>
      <w:r w:rsidRPr="00A07551">
        <w:rPr>
          <w:rFonts w:ascii="Arial" w:hAnsi="Arial" w:cs="Arial"/>
          <w:sz w:val="20"/>
          <w:szCs w:val="20"/>
        </w:rPr>
        <w:lastRenderedPageBreak/>
        <w:t xml:space="preserve">Davatelj </w:t>
      </w:r>
      <w:r w:rsidR="00C35FA2" w:rsidRPr="00E80E66">
        <w:rPr>
          <w:rFonts w:ascii="Arial" w:hAnsi="Arial" w:cs="Arial"/>
          <w:sz w:val="20"/>
          <w:szCs w:val="20"/>
        </w:rPr>
        <w:t xml:space="preserve">može neposrednu kontrolu iz prethodnog stavka ovog ugovora obaviti </w:t>
      </w:r>
      <w:r w:rsidR="00127DB0">
        <w:rPr>
          <w:rFonts w:ascii="Arial" w:hAnsi="Arial" w:cs="Arial"/>
          <w:sz w:val="20"/>
          <w:szCs w:val="20"/>
        </w:rPr>
        <w:t xml:space="preserve">kroz terenski posjet </w:t>
      </w:r>
      <w:r w:rsidR="00C35FA2" w:rsidRPr="00E80E66">
        <w:rPr>
          <w:rFonts w:ascii="Arial" w:hAnsi="Arial" w:cs="Arial"/>
          <w:sz w:val="20"/>
          <w:szCs w:val="20"/>
        </w:rPr>
        <w:t xml:space="preserve">prostorijama </w:t>
      </w:r>
      <w:r w:rsidR="00C97964">
        <w:rPr>
          <w:rFonts w:ascii="Arial" w:hAnsi="Arial" w:cs="Arial"/>
          <w:sz w:val="20"/>
          <w:szCs w:val="20"/>
        </w:rPr>
        <w:t>k</w:t>
      </w:r>
      <w:r w:rsidR="00C35FA2" w:rsidRPr="00E80E66">
        <w:rPr>
          <w:rFonts w:ascii="Arial" w:hAnsi="Arial" w:cs="Arial"/>
          <w:sz w:val="20"/>
          <w:szCs w:val="20"/>
        </w:rPr>
        <w:t>orisnika, te</w:t>
      </w:r>
      <w:r w:rsidR="00C6671A">
        <w:rPr>
          <w:rFonts w:ascii="Arial" w:hAnsi="Arial" w:cs="Arial"/>
          <w:sz w:val="20"/>
          <w:szCs w:val="20"/>
        </w:rPr>
        <w:t xml:space="preserve"> je</w:t>
      </w:r>
      <w:r w:rsidR="00C35FA2" w:rsidRPr="00E80E66">
        <w:rPr>
          <w:rFonts w:ascii="Arial" w:hAnsi="Arial" w:cs="Arial"/>
          <w:sz w:val="20"/>
          <w:szCs w:val="20"/>
        </w:rPr>
        <w:t xml:space="preserve"> o namjeri izvršenja neposredne kontrole </w:t>
      </w:r>
      <w:r w:rsidR="00C35FA2" w:rsidRPr="004D0A8B">
        <w:rPr>
          <w:rFonts w:ascii="Arial" w:hAnsi="Arial" w:cs="Arial"/>
          <w:sz w:val="20"/>
          <w:szCs w:val="20"/>
        </w:rPr>
        <w:t>duž</w:t>
      </w:r>
      <w:r w:rsidR="00EA0FE5">
        <w:rPr>
          <w:rFonts w:ascii="Arial" w:hAnsi="Arial" w:cs="Arial"/>
          <w:sz w:val="20"/>
          <w:szCs w:val="20"/>
        </w:rPr>
        <w:t>a</w:t>
      </w:r>
      <w:r w:rsidR="00C35FA2" w:rsidRPr="004D0A8B">
        <w:rPr>
          <w:rFonts w:ascii="Arial" w:hAnsi="Arial" w:cs="Arial"/>
          <w:sz w:val="20"/>
          <w:szCs w:val="20"/>
        </w:rPr>
        <w:t>n prethodno</w:t>
      </w:r>
      <w:r w:rsidR="00C35FA2" w:rsidRPr="00E80E66">
        <w:rPr>
          <w:rFonts w:ascii="Arial" w:hAnsi="Arial" w:cs="Arial"/>
          <w:sz w:val="20"/>
          <w:szCs w:val="20"/>
        </w:rPr>
        <w:t xml:space="preserve"> obavijestiti </w:t>
      </w:r>
      <w:r w:rsidR="00C97964">
        <w:rPr>
          <w:rFonts w:ascii="Arial" w:hAnsi="Arial" w:cs="Arial"/>
          <w:sz w:val="20"/>
          <w:szCs w:val="20"/>
        </w:rPr>
        <w:t>k</w:t>
      </w:r>
      <w:r w:rsidR="00C35FA2" w:rsidRPr="00E80E66">
        <w:rPr>
          <w:rFonts w:ascii="Arial" w:hAnsi="Arial" w:cs="Arial"/>
          <w:sz w:val="20"/>
          <w:szCs w:val="20"/>
        </w:rPr>
        <w:t>orisnika</w:t>
      </w:r>
      <w:r w:rsidR="00C6671A">
        <w:rPr>
          <w:rFonts w:ascii="Arial" w:hAnsi="Arial" w:cs="Arial"/>
          <w:sz w:val="20"/>
          <w:szCs w:val="20"/>
        </w:rPr>
        <w:t xml:space="preserve"> barem </w:t>
      </w:r>
      <w:r w:rsidR="00624F0F">
        <w:rPr>
          <w:rFonts w:ascii="Arial" w:hAnsi="Arial" w:cs="Arial"/>
          <w:sz w:val="20"/>
          <w:szCs w:val="20"/>
        </w:rPr>
        <w:t>sedam</w:t>
      </w:r>
      <w:r w:rsidR="00C6671A">
        <w:rPr>
          <w:rFonts w:ascii="Arial" w:hAnsi="Arial" w:cs="Arial"/>
          <w:sz w:val="20"/>
          <w:szCs w:val="20"/>
        </w:rPr>
        <w:t xml:space="preserve"> dana prije planiranog izvršenja kontrole</w:t>
      </w:r>
      <w:r w:rsidR="00C35FA2" w:rsidRPr="00E80E66">
        <w:rPr>
          <w:rFonts w:ascii="Arial" w:hAnsi="Arial" w:cs="Arial"/>
          <w:sz w:val="20"/>
          <w:szCs w:val="20"/>
        </w:rPr>
        <w:t>.</w:t>
      </w:r>
    </w:p>
    <w:p w14:paraId="421F8EAC" w14:textId="4FB1228B" w:rsidR="00DD2AC1" w:rsidRDefault="00DD2AC1" w:rsidP="00C35FA2">
      <w:pPr>
        <w:jc w:val="both"/>
        <w:rPr>
          <w:rFonts w:ascii="Arial" w:hAnsi="Arial" w:cs="Arial"/>
          <w:sz w:val="20"/>
          <w:szCs w:val="20"/>
        </w:rPr>
      </w:pPr>
    </w:p>
    <w:p w14:paraId="6F79EE7B" w14:textId="77777777" w:rsidR="00C35FA2" w:rsidRPr="00E80E66" w:rsidRDefault="00C35FA2" w:rsidP="00C35FA2">
      <w:pPr>
        <w:jc w:val="center"/>
        <w:rPr>
          <w:rFonts w:ascii="Arial" w:hAnsi="Arial" w:cs="Arial"/>
          <w:sz w:val="20"/>
          <w:szCs w:val="20"/>
        </w:rPr>
      </w:pPr>
      <w:r w:rsidRPr="00E80E66">
        <w:rPr>
          <w:rFonts w:ascii="Arial" w:hAnsi="Arial" w:cs="Arial"/>
          <w:sz w:val="20"/>
          <w:szCs w:val="20"/>
        </w:rPr>
        <w:t xml:space="preserve">Članak </w:t>
      </w:r>
      <w:r w:rsidR="00C83D50">
        <w:rPr>
          <w:rFonts w:ascii="Arial" w:hAnsi="Arial" w:cs="Arial"/>
          <w:sz w:val="20"/>
          <w:szCs w:val="20"/>
        </w:rPr>
        <w:t>6.</w:t>
      </w:r>
      <w:r w:rsidRPr="00E80E66">
        <w:rPr>
          <w:rFonts w:ascii="Arial" w:hAnsi="Arial" w:cs="Arial"/>
          <w:sz w:val="20"/>
          <w:szCs w:val="20"/>
        </w:rPr>
        <w:t xml:space="preserve"> </w:t>
      </w:r>
    </w:p>
    <w:p w14:paraId="33BEE69C" w14:textId="77777777" w:rsidR="00C35FA2" w:rsidRPr="00E80E66" w:rsidRDefault="00C35FA2" w:rsidP="00C35FA2">
      <w:pPr>
        <w:jc w:val="center"/>
        <w:rPr>
          <w:rFonts w:ascii="Arial" w:hAnsi="Arial" w:cs="Arial"/>
          <w:sz w:val="20"/>
          <w:szCs w:val="20"/>
        </w:rPr>
      </w:pPr>
    </w:p>
    <w:p w14:paraId="3DA1C750" w14:textId="2B6347E9" w:rsidR="00C35FA2" w:rsidRDefault="00C35FA2" w:rsidP="00C35FA2">
      <w:pPr>
        <w:jc w:val="both"/>
        <w:rPr>
          <w:rFonts w:ascii="Arial" w:hAnsi="Arial" w:cs="Arial"/>
          <w:sz w:val="20"/>
          <w:szCs w:val="20"/>
        </w:rPr>
      </w:pPr>
      <w:r w:rsidRPr="00E80E66">
        <w:rPr>
          <w:rFonts w:ascii="Arial" w:hAnsi="Arial" w:cs="Arial"/>
          <w:sz w:val="20"/>
          <w:szCs w:val="20"/>
        </w:rPr>
        <w:t xml:space="preserve">Korisnik ovlašćuje </w:t>
      </w:r>
      <w:r w:rsidR="00C97964" w:rsidRPr="00A07551">
        <w:rPr>
          <w:rFonts w:ascii="Arial" w:hAnsi="Arial" w:cs="Arial"/>
          <w:sz w:val="20"/>
          <w:szCs w:val="20"/>
        </w:rPr>
        <w:t>d</w:t>
      </w:r>
      <w:r w:rsidR="00D73CD3" w:rsidRPr="00A07551">
        <w:rPr>
          <w:rFonts w:ascii="Arial" w:hAnsi="Arial" w:cs="Arial"/>
          <w:sz w:val="20"/>
          <w:szCs w:val="20"/>
        </w:rPr>
        <w:t xml:space="preserve">avatelja </w:t>
      </w:r>
      <w:r w:rsidRPr="00E80E66">
        <w:rPr>
          <w:rFonts w:ascii="Arial" w:hAnsi="Arial" w:cs="Arial"/>
          <w:sz w:val="20"/>
          <w:szCs w:val="20"/>
        </w:rPr>
        <w:t xml:space="preserve">da radi nadzora namjenskog korištenja sredstava iz čl. 1. </w:t>
      </w:r>
      <w:r w:rsidR="00767D18">
        <w:rPr>
          <w:rFonts w:ascii="Arial" w:hAnsi="Arial" w:cs="Arial"/>
          <w:sz w:val="20"/>
          <w:szCs w:val="20"/>
        </w:rPr>
        <w:t>Posebnih u</w:t>
      </w:r>
      <w:r w:rsidR="00480DA8">
        <w:rPr>
          <w:rFonts w:ascii="Arial" w:hAnsi="Arial" w:cs="Arial"/>
          <w:sz w:val="20"/>
          <w:szCs w:val="20"/>
        </w:rPr>
        <w:t>vjeta</w:t>
      </w:r>
      <w:r w:rsidRPr="00E80E66">
        <w:rPr>
          <w:rFonts w:ascii="Arial" w:hAnsi="Arial" w:cs="Arial"/>
          <w:sz w:val="20"/>
          <w:szCs w:val="20"/>
        </w:rPr>
        <w:t xml:space="preserve"> neposredno kontaktira sve pravne i fizičke osobe kojima je prema priloženoj dokumentaciji </w:t>
      </w:r>
      <w:r w:rsidR="00CD6193">
        <w:rPr>
          <w:rFonts w:ascii="Arial" w:hAnsi="Arial" w:cs="Arial"/>
          <w:sz w:val="20"/>
          <w:szCs w:val="20"/>
        </w:rPr>
        <w:t>k</w:t>
      </w:r>
      <w:r w:rsidRPr="00E80E66">
        <w:rPr>
          <w:rFonts w:ascii="Arial" w:hAnsi="Arial" w:cs="Arial"/>
          <w:sz w:val="20"/>
          <w:szCs w:val="20"/>
        </w:rPr>
        <w:t xml:space="preserve">orisnik isplatio novčana sredstva </w:t>
      </w:r>
      <w:r w:rsidR="00F257CA" w:rsidRPr="00E80E66">
        <w:rPr>
          <w:rFonts w:ascii="Arial" w:hAnsi="Arial" w:cs="Arial"/>
          <w:sz w:val="20"/>
          <w:szCs w:val="20"/>
        </w:rPr>
        <w:t xml:space="preserve">koja je dobio </w:t>
      </w:r>
      <w:r w:rsidR="00F257CA" w:rsidRPr="00C97964">
        <w:rPr>
          <w:rFonts w:ascii="Arial" w:hAnsi="Arial" w:cs="Arial"/>
          <w:sz w:val="20"/>
          <w:szCs w:val="20"/>
        </w:rPr>
        <w:t xml:space="preserve">od </w:t>
      </w:r>
      <w:r w:rsidR="00C97964" w:rsidRPr="00A07551">
        <w:rPr>
          <w:rFonts w:ascii="Arial" w:hAnsi="Arial" w:cs="Arial"/>
          <w:sz w:val="20"/>
          <w:szCs w:val="20"/>
        </w:rPr>
        <w:t>d</w:t>
      </w:r>
      <w:r w:rsidR="00174689" w:rsidRPr="00A07551">
        <w:rPr>
          <w:rFonts w:ascii="Arial" w:hAnsi="Arial" w:cs="Arial"/>
          <w:sz w:val="20"/>
          <w:szCs w:val="20"/>
        </w:rPr>
        <w:t xml:space="preserve">avatelja </w:t>
      </w:r>
      <w:r w:rsidR="00CD6193">
        <w:rPr>
          <w:rFonts w:ascii="Arial" w:hAnsi="Arial" w:cs="Arial"/>
          <w:sz w:val="20"/>
          <w:szCs w:val="20"/>
        </w:rPr>
        <w:t>za financiranje programa/projekta</w:t>
      </w:r>
      <w:r w:rsidRPr="00E80E66">
        <w:rPr>
          <w:rFonts w:ascii="Arial" w:hAnsi="Arial" w:cs="Arial"/>
          <w:sz w:val="20"/>
          <w:szCs w:val="20"/>
        </w:rPr>
        <w:t>.</w:t>
      </w:r>
    </w:p>
    <w:p w14:paraId="02681D56" w14:textId="77777777" w:rsidR="002C163B" w:rsidRDefault="002C163B" w:rsidP="00C35FA2">
      <w:pPr>
        <w:jc w:val="both"/>
        <w:rPr>
          <w:rFonts w:ascii="Arial" w:hAnsi="Arial" w:cs="Arial"/>
          <w:sz w:val="20"/>
          <w:szCs w:val="20"/>
        </w:rPr>
      </w:pPr>
    </w:p>
    <w:p w14:paraId="6F3A147A" w14:textId="77777777" w:rsidR="00C35FA2" w:rsidRPr="00E80E66" w:rsidRDefault="00C35FA2" w:rsidP="00B41971">
      <w:pPr>
        <w:tabs>
          <w:tab w:val="center" w:pos="4535"/>
          <w:tab w:val="left" w:pos="5476"/>
        </w:tabs>
        <w:jc w:val="center"/>
        <w:rPr>
          <w:rFonts w:ascii="Arial" w:hAnsi="Arial" w:cs="Arial"/>
          <w:sz w:val="20"/>
          <w:szCs w:val="20"/>
        </w:rPr>
      </w:pPr>
      <w:r w:rsidRPr="00E80E66">
        <w:rPr>
          <w:rFonts w:ascii="Arial" w:hAnsi="Arial" w:cs="Arial"/>
          <w:sz w:val="20"/>
          <w:szCs w:val="20"/>
        </w:rPr>
        <w:t xml:space="preserve">Članak </w:t>
      </w:r>
      <w:r w:rsidR="00C83D50">
        <w:rPr>
          <w:rFonts w:ascii="Arial" w:hAnsi="Arial" w:cs="Arial"/>
          <w:sz w:val="20"/>
          <w:szCs w:val="20"/>
        </w:rPr>
        <w:t>7.</w:t>
      </w:r>
    </w:p>
    <w:p w14:paraId="22307AEB" w14:textId="77777777" w:rsidR="00D55EFB" w:rsidRDefault="00D55EFB" w:rsidP="00C35FA2">
      <w:pPr>
        <w:jc w:val="center"/>
        <w:rPr>
          <w:rFonts w:ascii="Arial" w:hAnsi="Arial" w:cs="Arial"/>
          <w:sz w:val="20"/>
          <w:szCs w:val="20"/>
        </w:rPr>
      </w:pPr>
    </w:p>
    <w:p w14:paraId="38E857D2" w14:textId="1ACA6DB2" w:rsidR="00C35FA2" w:rsidRPr="00E80E66" w:rsidRDefault="00C35FA2" w:rsidP="00C35FA2">
      <w:pPr>
        <w:jc w:val="both"/>
        <w:rPr>
          <w:rFonts w:ascii="Arial" w:hAnsi="Arial" w:cs="Arial"/>
          <w:sz w:val="20"/>
          <w:szCs w:val="20"/>
        </w:rPr>
      </w:pPr>
      <w:r w:rsidRPr="00E80E66">
        <w:rPr>
          <w:rFonts w:ascii="Arial" w:hAnsi="Arial" w:cs="Arial"/>
          <w:sz w:val="20"/>
          <w:szCs w:val="20"/>
        </w:rPr>
        <w:t xml:space="preserve">Ako </w:t>
      </w:r>
      <w:r w:rsidR="00B22156" w:rsidRPr="00A07551">
        <w:rPr>
          <w:rFonts w:ascii="Arial" w:hAnsi="Arial" w:cs="Arial"/>
          <w:sz w:val="20"/>
          <w:szCs w:val="20"/>
        </w:rPr>
        <w:t>d</w:t>
      </w:r>
      <w:r w:rsidR="00174689" w:rsidRPr="00A07551">
        <w:rPr>
          <w:rFonts w:ascii="Arial" w:hAnsi="Arial" w:cs="Arial"/>
          <w:sz w:val="20"/>
          <w:szCs w:val="20"/>
        </w:rPr>
        <w:t xml:space="preserve">avatelj </w:t>
      </w:r>
      <w:r w:rsidRPr="00E80E66">
        <w:rPr>
          <w:rFonts w:ascii="Arial" w:hAnsi="Arial" w:cs="Arial"/>
          <w:sz w:val="20"/>
          <w:szCs w:val="20"/>
        </w:rPr>
        <w:t xml:space="preserve">utvrdi da je </w:t>
      </w:r>
      <w:r w:rsidR="00B22156">
        <w:rPr>
          <w:rFonts w:ascii="Arial" w:hAnsi="Arial" w:cs="Arial"/>
          <w:sz w:val="20"/>
          <w:szCs w:val="20"/>
        </w:rPr>
        <w:t>k</w:t>
      </w:r>
      <w:r w:rsidRPr="00E80E66">
        <w:rPr>
          <w:rFonts w:ascii="Arial" w:hAnsi="Arial" w:cs="Arial"/>
          <w:sz w:val="20"/>
          <w:szCs w:val="20"/>
        </w:rPr>
        <w:t xml:space="preserve">orisnik nenamjenski koristio sredstva financijske potpore za izvršenje </w:t>
      </w:r>
      <w:r w:rsidR="00B22156">
        <w:rPr>
          <w:rFonts w:ascii="Arial" w:hAnsi="Arial" w:cs="Arial"/>
          <w:sz w:val="20"/>
          <w:szCs w:val="20"/>
        </w:rPr>
        <w:t>programa/</w:t>
      </w:r>
      <w:r w:rsidRPr="00E80E66">
        <w:rPr>
          <w:rFonts w:ascii="Arial" w:hAnsi="Arial" w:cs="Arial"/>
          <w:sz w:val="20"/>
          <w:szCs w:val="20"/>
        </w:rPr>
        <w:t>pro</w:t>
      </w:r>
      <w:r w:rsidR="00DE78D1">
        <w:rPr>
          <w:rFonts w:ascii="Arial" w:hAnsi="Arial" w:cs="Arial"/>
          <w:sz w:val="20"/>
          <w:szCs w:val="20"/>
        </w:rPr>
        <w:t>jekta</w:t>
      </w:r>
      <w:r w:rsidRPr="00E80E66">
        <w:rPr>
          <w:rFonts w:ascii="Arial" w:hAnsi="Arial" w:cs="Arial"/>
          <w:sz w:val="20"/>
          <w:szCs w:val="20"/>
        </w:rPr>
        <w:t xml:space="preserve"> iz članka 1. </w:t>
      </w:r>
      <w:r w:rsidR="00B22156">
        <w:rPr>
          <w:rFonts w:ascii="Arial" w:hAnsi="Arial" w:cs="Arial"/>
          <w:sz w:val="20"/>
          <w:szCs w:val="20"/>
        </w:rPr>
        <w:t xml:space="preserve">uvjeta </w:t>
      </w:r>
      <w:r w:rsidRPr="00E80E66">
        <w:rPr>
          <w:rFonts w:ascii="Arial" w:hAnsi="Arial" w:cs="Arial"/>
          <w:sz w:val="20"/>
          <w:szCs w:val="20"/>
        </w:rPr>
        <w:t xml:space="preserve">ovog ugovora ili nije </w:t>
      </w:r>
      <w:r w:rsidR="00B22156">
        <w:rPr>
          <w:rFonts w:ascii="Arial" w:hAnsi="Arial" w:cs="Arial"/>
          <w:sz w:val="20"/>
          <w:szCs w:val="20"/>
        </w:rPr>
        <w:t>proveo</w:t>
      </w:r>
      <w:r w:rsidR="00B22156" w:rsidRPr="00E80E66">
        <w:rPr>
          <w:rFonts w:ascii="Arial" w:hAnsi="Arial" w:cs="Arial"/>
          <w:sz w:val="20"/>
          <w:szCs w:val="20"/>
        </w:rPr>
        <w:t xml:space="preserve"> </w:t>
      </w:r>
      <w:r w:rsidR="00B22156">
        <w:rPr>
          <w:rFonts w:ascii="Arial" w:hAnsi="Arial" w:cs="Arial"/>
          <w:sz w:val="20"/>
          <w:szCs w:val="20"/>
        </w:rPr>
        <w:t>program/</w:t>
      </w:r>
      <w:r w:rsidRPr="00E80E66">
        <w:rPr>
          <w:rFonts w:ascii="Arial" w:hAnsi="Arial" w:cs="Arial"/>
          <w:sz w:val="20"/>
          <w:szCs w:val="20"/>
        </w:rPr>
        <w:t>pro</w:t>
      </w:r>
      <w:r w:rsidR="00DE78D1">
        <w:rPr>
          <w:rFonts w:ascii="Arial" w:hAnsi="Arial" w:cs="Arial"/>
          <w:sz w:val="20"/>
          <w:szCs w:val="20"/>
        </w:rPr>
        <w:t>jekt</w:t>
      </w:r>
      <w:r w:rsidRPr="00E80E66">
        <w:rPr>
          <w:rFonts w:ascii="Arial" w:hAnsi="Arial" w:cs="Arial"/>
          <w:sz w:val="20"/>
          <w:szCs w:val="20"/>
        </w:rPr>
        <w:t xml:space="preserve"> u ugovorenom </w:t>
      </w:r>
      <w:r w:rsidR="00B22156">
        <w:rPr>
          <w:rFonts w:ascii="Arial" w:hAnsi="Arial" w:cs="Arial"/>
          <w:sz w:val="20"/>
          <w:szCs w:val="20"/>
        </w:rPr>
        <w:t>razdoblju</w:t>
      </w:r>
      <w:r w:rsidRPr="00E80E66">
        <w:rPr>
          <w:rFonts w:ascii="Arial" w:hAnsi="Arial" w:cs="Arial"/>
          <w:sz w:val="20"/>
          <w:szCs w:val="20"/>
        </w:rPr>
        <w:t>, ako nije podnio odgovarajuć</w:t>
      </w:r>
      <w:r w:rsidR="00B22156">
        <w:rPr>
          <w:rFonts w:ascii="Arial" w:hAnsi="Arial" w:cs="Arial"/>
          <w:sz w:val="20"/>
          <w:szCs w:val="20"/>
        </w:rPr>
        <w:t>e</w:t>
      </w:r>
      <w:r w:rsidRPr="00E80E66">
        <w:rPr>
          <w:rFonts w:ascii="Arial" w:hAnsi="Arial" w:cs="Arial"/>
          <w:sz w:val="20"/>
          <w:szCs w:val="20"/>
        </w:rPr>
        <w:t xml:space="preserve"> izvješ</w:t>
      </w:r>
      <w:r w:rsidR="00B22156">
        <w:rPr>
          <w:rFonts w:ascii="Arial" w:hAnsi="Arial" w:cs="Arial"/>
          <w:sz w:val="20"/>
          <w:szCs w:val="20"/>
        </w:rPr>
        <w:t>taje</w:t>
      </w:r>
      <w:r w:rsidRPr="00E80E66">
        <w:rPr>
          <w:rFonts w:ascii="Arial" w:hAnsi="Arial" w:cs="Arial"/>
          <w:sz w:val="20"/>
          <w:szCs w:val="20"/>
        </w:rPr>
        <w:t xml:space="preserve"> u roku i sa sadržajem određenim u članku </w:t>
      </w:r>
      <w:r w:rsidR="00B22156">
        <w:rPr>
          <w:rFonts w:ascii="Arial" w:hAnsi="Arial" w:cs="Arial"/>
          <w:sz w:val="20"/>
          <w:szCs w:val="20"/>
        </w:rPr>
        <w:t>4.</w:t>
      </w:r>
      <w:r w:rsidRPr="00E80E66">
        <w:rPr>
          <w:rFonts w:ascii="Arial" w:hAnsi="Arial" w:cs="Arial"/>
          <w:sz w:val="20"/>
          <w:szCs w:val="20"/>
        </w:rPr>
        <w:t xml:space="preserve"> </w:t>
      </w:r>
      <w:r w:rsidR="00B22156">
        <w:rPr>
          <w:rFonts w:ascii="Arial" w:hAnsi="Arial" w:cs="Arial"/>
          <w:sz w:val="20"/>
          <w:szCs w:val="20"/>
        </w:rPr>
        <w:t>uvjeta</w:t>
      </w:r>
      <w:r w:rsidRPr="00E80E66">
        <w:rPr>
          <w:rFonts w:ascii="Arial" w:hAnsi="Arial" w:cs="Arial"/>
          <w:sz w:val="20"/>
          <w:szCs w:val="20"/>
        </w:rPr>
        <w:t xml:space="preserve"> ili ako </w:t>
      </w:r>
      <w:r w:rsidR="00B22156" w:rsidRPr="00A07551">
        <w:rPr>
          <w:rFonts w:ascii="Arial" w:hAnsi="Arial" w:cs="Arial"/>
          <w:sz w:val="20"/>
          <w:szCs w:val="20"/>
        </w:rPr>
        <w:t>d</w:t>
      </w:r>
      <w:r w:rsidR="00174689" w:rsidRPr="00A07551">
        <w:rPr>
          <w:rFonts w:ascii="Arial" w:hAnsi="Arial" w:cs="Arial"/>
          <w:sz w:val="20"/>
          <w:szCs w:val="20"/>
        </w:rPr>
        <w:t xml:space="preserve">avatelju </w:t>
      </w:r>
      <w:r w:rsidRPr="00E80E66">
        <w:rPr>
          <w:rFonts w:ascii="Arial" w:hAnsi="Arial" w:cs="Arial"/>
          <w:sz w:val="20"/>
          <w:szCs w:val="20"/>
        </w:rPr>
        <w:t>ne omogući nadzor nad namjenski</w:t>
      </w:r>
      <w:r w:rsidR="00F257CA" w:rsidRPr="00E80E66">
        <w:rPr>
          <w:rFonts w:ascii="Arial" w:hAnsi="Arial" w:cs="Arial"/>
          <w:sz w:val="20"/>
          <w:szCs w:val="20"/>
        </w:rPr>
        <w:t>m</w:t>
      </w:r>
      <w:r w:rsidRPr="00E80E66">
        <w:rPr>
          <w:rFonts w:ascii="Arial" w:hAnsi="Arial" w:cs="Arial"/>
          <w:sz w:val="20"/>
          <w:szCs w:val="20"/>
        </w:rPr>
        <w:t xml:space="preserve"> korištenjem sredstava iz članka </w:t>
      </w:r>
      <w:r w:rsidR="00420D5C">
        <w:rPr>
          <w:rFonts w:ascii="Arial" w:hAnsi="Arial" w:cs="Arial"/>
          <w:sz w:val="20"/>
          <w:szCs w:val="20"/>
        </w:rPr>
        <w:t xml:space="preserve">5. i </w:t>
      </w:r>
      <w:r w:rsidR="00966E0B">
        <w:rPr>
          <w:rFonts w:ascii="Arial" w:hAnsi="Arial" w:cs="Arial"/>
          <w:sz w:val="20"/>
          <w:szCs w:val="20"/>
        </w:rPr>
        <w:t>6</w:t>
      </w:r>
      <w:r w:rsidR="00B22156">
        <w:rPr>
          <w:rFonts w:ascii="Arial" w:hAnsi="Arial" w:cs="Arial"/>
          <w:sz w:val="20"/>
          <w:szCs w:val="20"/>
        </w:rPr>
        <w:t xml:space="preserve">. </w:t>
      </w:r>
      <w:r w:rsidR="00767D18">
        <w:rPr>
          <w:rFonts w:ascii="Arial" w:hAnsi="Arial" w:cs="Arial"/>
          <w:sz w:val="20"/>
          <w:szCs w:val="20"/>
        </w:rPr>
        <w:t xml:space="preserve">Posebnih </w:t>
      </w:r>
      <w:r w:rsidR="00B22156">
        <w:rPr>
          <w:rFonts w:ascii="Arial" w:hAnsi="Arial" w:cs="Arial"/>
          <w:sz w:val="20"/>
          <w:szCs w:val="20"/>
        </w:rPr>
        <w:t>uvjeta</w:t>
      </w:r>
      <w:r w:rsidRPr="00E80E66">
        <w:rPr>
          <w:rFonts w:ascii="Arial" w:hAnsi="Arial" w:cs="Arial"/>
          <w:sz w:val="20"/>
          <w:szCs w:val="20"/>
        </w:rPr>
        <w:t xml:space="preserve">, </w:t>
      </w:r>
      <w:r w:rsidR="00966E0B">
        <w:rPr>
          <w:rFonts w:ascii="Arial" w:hAnsi="Arial" w:cs="Arial"/>
          <w:sz w:val="20"/>
          <w:szCs w:val="20"/>
        </w:rPr>
        <w:t xml:space="preserve">daljnja isplata bit će obustavljena, </w:t>
      </w:r>
      <w:r w:rsidR="00BC13E0">
        <w:rPr>
          <w:rFonts w:ascii="Arial" w:hAnsi="Arial" w:cs="Arial"/>
          <w:sz w:val="20"/>
          <w:szCs w:val="20"/>
        </w:rPr>
        <w:t xml:space="preserve">a </w:t>
      </w:r>
      <w:r w:rsidR="00420D5C">
        <w:rPr>
          <w:rFonts w:ascii="Arial" w:hAnsi="Arial" w:cs="Arial"/>
          <w:sz w:val="20"/>
          <w:szCs w:val="20"/>
        </w:rPr>
        <w:t>k</w:t>
      </w:r>
      <w:r w:rsidR="00BC13E0">
        <w:rPr>
          <w:rFonts w:ascii="Arial" w:hAnsi="Arial" w:cs="Arial"/>
          <w:sz w:val="20"/>
          <w:szCs w:val="20"/>
        </w:rPr>
        <w:t xml:space="preserve">orisnik </w:t>
      </w:r>
      <w:r w:rsidRPr="00E80E66">
        <w:rPr>
          <w:rFonts w:ascii="Arial" w:hAnsi="Arial" w:cs="Arial"/>
          <w:sz w:val="20"/>
          <w:szCs w:val="20"/>
        </w:rPr>
        <w:t xml:space="preserve">dužan vratiti primljena </w:t>
      </w:r>
      <w:r w:rsidR="00BC13E0">
        <w:rPr>
          <w:rFonts w:ascii="Arial" w:hAnsi="Arial" w:cs="Arial"/>
          <w:sz w:val="20"/>
          <w:szCs w:val="20"/>
        </w:rPr>
        <w:t xml:space="preserve">nenamjenski utrošena ili neutrošena </w:t>
      </w:r>
      <w:r w:rsidRPr="00E80E66">
        <w:rPr>
          <w:rFonts w:ascii="Arial" w:hAnsi="Arial" w:cs="Arial"/>
          <w:sz w:val="20"/>
          <w:szCs w:val="20"/>
        </w:rPr>
        <w:t>sredstva</w:t>
      </w:r>
      <w:r w:rsidR="00420D5C">
        <w:rPr>
          <w:rFonts w:ascii="Arial" w:hAnsi="Arial" w:cs="Arial"/>
          <w:sz w:val="20"/>
          <w:szCs w:val="20"/>
        </w:rPr>
        <w:t>,</w:t>
      </w:r>
      <w:r w:rsidRPr="00E80E66">
        <w:rPr>
          <w:rFonts w:ascii="Arial" w:hAnsi="Arial" w:cs="Arial"/>
          <w:sz w:val="20"/>
          <w:szCs w:val="20"/>
        </w:rPr>
        <w:t xml:space="preserve"> uz obračuna</w:t>
      </w:r>
      <w:r w:rsidR="001B5306">
        <w:rPr>
          <w:rFonts w:ascii="Arial" w:hAnsi="Arial" w:cs="Arial"/>
          <w:sz w:val="20"/>
          <w:szCs w:val="20"/>
        </w:rPr>
        <w:t>t</w:t>
      </w:r>
      <w:r w:rsidRPr="00E80E66">
        <w:rPr>
          <w:rFonts w:ascii="Arial" w:hAnsi="Arial" w:cs="Arial"/>
          <w:sz w:val="20"/>
          <w:szCs w:val="20"/>
        </w:rPr>
        <w:t xml:space="preserve">e kamate utvrđene u poslovnoj banci </w:t>
      </w:r>
      <w:r w:rsidR="00420D5C" w:rsidRPr="00A07551">
        <w:rPr>
          <w:rFonts w:ascii="Arial" w:hAnsi="Arial" w:cs="Arial"/>
          <w:sz w:val="20"/>
          <w:szCs w:val="20"/>
        </w:rPr>
        <w:t>d</w:t>
      </w:r>
      <w:r w:rsidR="002900CA" w:rsidRPr="00A07551">
        <w:rPr>
          <w:rFonts w:ascii="Arial" w:hAnsi="Arial" w:cs="Arial"/>
          <w:sz w:val="20"/>
          <w:szCs w:val="20"/>
        </w:rPr>
        <w:t xml:space="preserve">avatelja </w:t>
      </w:r>
      <w:r w:rsidRPr="00E80E66">
        <w:rPr>
          <w:rFonts w:ascii="Arial" w:hAnsi="Arial" w:cs="Arial"/>
          <w:sz w:val="20"/>
          <w:szCs w:val="20"/>
        </w:rPr>
        <w:t xml:space="preserve">u roku od 30 dana od dana primitka pisane obavijesti </w:t>
      </w:r>
      <w:r w:rsidR="00420D5C" w:rsidRPr="00A07551">
        <w:rPr>
          <w:rFonts w:ascii="Arial" w:hAnsi="Arial" w:cs="Arial"/>
          <w:sz w:val="20"/>
          <w:szCs w:val="20"/>
        </w:rPr>
        <w:t>d</w:t>
      </w:r>
      <w:r w:rsidR="00C6671A" w:rsidRPr="00A07551">
        <w:rPr>
          <w:rFonts w:ascii="Arial" w:hAnsi="Arial" w:cs="Arial"/>
          <w:sz w:val="20"/>
          <w:szCs w:val="20"/>
        </w:rPr>
        <w:t xml:space="preserve">avatelja </w:t>
      </w:r>
      <w:r w:rsidR="002900CA">
        <w:rPr>
          <w:rFonts w:ascii="Arial" w:hAnsi="Arial" w:cs="Arial"/>
          <w:sz w:val="20"/>
          <w:szCs w:val="20"/>
        </w:rPr>
        <w:t>o</w:t>
      </w:r>
      <w:r w:rsidRPr="00E80E66">
        <w:rPr>
          <w:rFonts w:ascii="Arial" w:hAnsi="Arial" w:cs="Arial"/>
          <w:sz w:val="20"/>
          <w:szCs w:val="20"/>
        </w:rPr>
        <w:t xml:space="preserve"> potrebi vraćanja zaprimljenih sredstava.</w:t>
      </w:r>
    </w:p>
    <w:p w14:paraId="447DF3F2" w14:textId="77777777" w:rsidR="00EA0FE5" w:rsidRPr="00E80E66" w:rsidRDefault="00EA0FE5" w:rsidP="00C35FA2">
      <w:pPr>
        <w:jc w:val="both"/>
        <w:rPr>
          <w:rFonts w:ascii="Arial" w:hAnsi="Arial" w:cs="Arial"/>
          <w:sz w:val="20"/>
          <w:szCs w:val="20"/>
        </w:rPr>
      </w:pPr>
    </w:p>
    <w:p w14:paraId="2F0470E5" w14:textId="77777777" w:rsidR="00662536" w:rsidRPr="00E80E66" w:rsidRDefault="00662536" w:rsidP="00662536">
      <w:pPr>
        <w:jc w:val="center"/>
        <w:rPr>
          <w:rFonts w:ascii="Arial" w:hAnsi="Arial" w:cs="Arial"/>
          <w:sz w:val="20"/>
          <w:szCs w:val="20"/>
        </w:rPr>
      </w:pPr>
      <w:r w:rsidRPr="00E80E66">
        <w:rPr>
          <w:rFonts w:ascii="Arial" w:hAnsi="Arial" w:cs="Arial"/>
          <w:sz w:val="20"/>
          <w:szCs w:val="20"/>
        </w:rPr>
        <w:t xml:space="preserve">Članak </w:t>
      </w:r>
      <w:r w:rsidR="00494583">
        <w:rPr>
          <w:rFonts w:ascii="Arial" w:hAnsi="Arial" w:cs="Arial"/>
          <w:sz w:val="20"/>
          <w:szCs w:val="20"/>
        </w:rPr>
        <w:t>8</w:t>
      </w:r>
      <w:r w:rsidR="00C83D50">
        <w:rPr>
          <w:rFonts w:ascii="Arial" w:hAnsi="Arial" w:cs="Arial"/>
          <w:sz w:val="20"/>
          <w:szCs w:val="20"/>
        </w:rPr>
        <w:t>.</w:t>
      </w:r>
      <w:r w:rsidRPr="00E80E66">
        <w:rPr>
          <w:rFonts w:ascii="Arial" w:hAnsi="Arial" w:cs="Arial"/>
          <w:sz w:val="20"/>
          <w:szCs w:val="20"/>
        </w:rPr>
        <w:t xml:space="preserve"> </w:t>
      </w:r>
    </w:p>
    <w:p w14:paraId="586BBCD5" w14:textId="77777777" w:rsidR="00662536" w:rsidRPr="00E80E66" w:rsidRDefault="00662536" w:rsidP="00662536">
      <w:pPr>
        <w:jc w:val="center"/>
        <w:rPr>
          <w:rFonts w:ascii="Arial" w:hAnsi="Arial" w:cs="Arial"/>
          <w:sz w:val="20"/>
          <w:szCs w:val="20"/>
        </w:rPr>
      </w:pPr>
    </w:p>
    <w:p w14:paraId="383827B2" w14:textId="62DEF40B" w:rsidR="00C35FA2" w:rsidRPr="00E80E66" w:rsidRDefault="00F257CA" w:rsidP="00DE78D1">
      <w:pPr>
        <w:jc w:val="both"/>
        <w:rPr>
          <w:rFonts w:ascii="Arial" w:hAnsi="Arial" w:cs="Arial"/>
          <w:sz w:val="20"/>
          <w:szCs w:val="20"/>
        </w:rPr>
      </w:pPr>
      <w:r w:rsidRPr="00420D5C">
        <w:rPr>
          <w:rFonts w:ascii="Arial" w:hAnsi="Arial" w:cs="Arial"/>
          <w:sz w:val="20"/>
          <w:szCs w:val="20"/>
        </w:rPr>
        <w:t>A</w:t>
      </w:r>
      <w:r w:rsidR="00C35FA2" w:rsidRPr="00420D5C">
        <w:rPr>
          <w:rFonts w:ascii="Arial" w:hAnsi="Arial" w:cs="Arial"/>
          <w:sz w:val="20"/>
          <w:szCs w:val="20"/>
        </w:rPr>
        <w:t xml:space="preserve">ko </w:t>
      </w:r>
      <w:r w:rsidR="00420D5C" w:rsidRPr="00A07551">
        <w:rPr>
          <w:rFonts w:ascii="Arial" w:hAnsi="Arial" w:cs="Arial"/>
          <w:sz w:val="20"/>
          <w:szCs w:val="20"/>
        </w:rPr>
        <w:t>d</w:t>
      </w:r>
      <w:r w:rsidR="00C6671A" w:rsidRPr="00A07551">
        <w:rPr>
          <w:rFonts w:ascii="Arial" w:hAnsi="Arial" w:cs="Arial"/>
          <w:sz w:val="20"/>
          <w:szCs w:val="20"/>
        </w:rPr>
        <w:t xml:space="preserve">avatelj </w:t>
      </w:r>
      <w:r w:rsidR="00C35FA2" w:rsidRPr="00420D5C">
        <w:rPr>
          <w:rFonts w:ascii="Arial" w:hAnsi="Arial" w:cs="Arial"/>
          <w:sz w:val="20"/>
          <w:szCs w:val="20"/>
        </w:rPr>
        <w:t>utvrdi</w:t>
      </w:r>
      <w:r w:rsidR="00C35FA2" w:rsidRPr="00E80E66">
        <w:rPr>
          <w:rFonts w:ascii="Arial" w:hAnsi="Arial" w:cs="Arial"/>
          <w:sz w:val="20"/>
          <w:szCs w:val="20"/>
        </w:rPr>
        <w:t xml:space="preserve"> da </w:t>
      </w:r>
      <w:r w:rsidR="00420D5C">
        <w:rPr>
          <w:rFonts w:ascii="Arial" w:hAnsi="Arial" w:cs="Arial"/>
          <w:sz w:val="20"/>
          <w:szCs w:val="20"/>
        </w:rPr>
        <w:t>k</w:t>
      </w:r>
      <w:r w:rsidR="00C35FA2" w:rsidRPr="00E80E66">
        <w:rPr>
          <w:rFonts w:ascii="Arial" w:hAnsi="Arial" w:cs="Arial"/>
          <w:sz w:val="20"/>
          <w:szCs w:val="20"/>
        </w:rPr>
        <w:t xml:space="preserve">orisnik nije ispunio ugovorne obveze, uskratit će pravo na </w:t>
      </w:r>
      <w:r w:rsidR="00420D5C">
        <w:rPr>
          <w:rFonts w:ascii="Arial" w:hAnsi="Arial" w:cs="Arial"/>
          <w:sz w:val="20"/>
          <w:szCs w:val="20"/>
        </w:rPr>
        <w:t xml:space="preserve">dodjelu financijskih sredstava </w:t>
      </w:r>
      <w:r w:rsidR="00C35FA2" w:rsidRPr="00E80E66">
        <w:rPr>
          <w:rFonts w:ascii="Arial" w:hAnsi="Arial" w:cs="Arial"/>
          <w:sz w:val="20"/>
          <w:szCs w:val="20"/>
        </w:rPr>
        <w:t>program</w:t>
      </w:r>
      <w:r w:rsidR="00420D5C">
        <w:rPr>
          <w:rFonts w:ascii="Arial" w:hAnsi="Arial" w:cs="Arial"/>
          <w:sz w:val="20"/>
          <w:szCs w:val="20"/>
        </w:rPr>
        <w:t>im</w:t>
      </w:r>
      <w:r w:rsidR="00C35FA2" w:rsidRPr="00E80E66">
        <w:rPr>
          <w:rFonts w:ascii="Arial" w:hAnsi="Arial" w:cs="Arial"/>
          <w:sz w:val="20"/>
          <w:szCs w:val="20"/>
        </w:rPr>
        <w:t>a</w:t>
      </w:r>
      <w:r w:rsidR="00420D5C">
        <w:rPr>
          <w:rFonts w:ascii="Arial" w:hAnsi="Arial" w:cs="Arial"/>
          <w:sz w:val="20"/>
          <w:szCs w:val="20"/>
        </w:rPr>
        <w:t>/projektima</w:t>
      </w:r>
      <w:r w:rsidR="00C35FA2" w:rsidRPr="00E80E66">
        <w:rPr>
          <w:rFonts w:ascii="Arial" w:hAnsi="Arial" w:cs="Arial"/>
          <w:sz w:val="20"/>
          <w:szCs w:val="20"/>
        </w:rPr>
        <w:t xml:space="preserve"> </w:t>
      </w:r>
      <w:r w:rsidR="00A011D8">
        <w:rPr>
          <w:rFonts w:ascii="Arial" w:hAnsi="Arial" w:cs="Arial"/>
          <w:sz w:val="20"/>
          <w:szCs w:val="20"/>
        </w:rPr>
        <w:t>k</w:t>
      </w:r>
      <w:r w:rsidR="00EB3322">
        <w:rPr>
          <w:rFonts w:ascii="Arial" w:hAnsi="Arial" w:cs="Arial"/>
          <w:sz w:val="20"/>
          <w:szCs w:val="20"/>
        </w:rPr>
        <w:t xml:space="preserve">orisnika </w:t>
      </w:r>
      <w:r w:rsidRPr="00E80E66">
        <w:rPr>
          <w:rFonts w:ascii="Arial" w:hAnsi="Arial" w:cs="Arial"/>
          <w:sz w:val="20"/>
          <w:szCs w:val="20"/>
        </w:rPr>
        <w:t>u sljedeć</w:t>
      </w:r>
      <w:r w:rsidR="00C35FA2" w:rsidRPr="00E80E66">
        <w:rPr>
          <w:rFonts w:ascii="Arial" w:hAnsi="Arial" w:cs="Arial"/>
          <w:sz w:val="20"/>
          <w:szCs w:val="20"/>
        </w:rPr>
        <w:t xml:space="preserve">e </w:t>
      </w:r>
      <w:r w:rsidR="00C35FA2" w:rsidRPr="00494583">
        <w:rPr>
          <w:rFonts w:ascii="Arial" w:hAnsi="Arial" w:cs="Arial"/>
          <w:sz w:val="20"/>
          <w:szCs w:val="20"/>
        </w:rPr>
        <w:t>dvije godine.</w:t>
      </w:r>
    </w:p>
    <w:p w14:paraId="5D57BC37" w14:textId="77777777" w:rsidR="00C35FA2" w:rsidRDefault="00C35FA2" w:rsidP="00C35FA2">
      <w:pPr>
        <w:jc w:val="center"/>
        <w:rPr>
          <w:rFonts w:ascii="Arial" w:hAnsi="Arial" w:cs="Arial"/>
          <w:sz w:val="20"/>
          <w:szCs w:val="20"/>
        </w:rPr>
      </w:pPr>
    </w:p>
    <w:p w14:paraId="09DC810C" w14:textId="77777777" w:rsidR="00C35FA2" w:rsidRDefault="00C35FA2" w:rsidP="00C35FA2">
      <w:pPr>
        <w:jc w:val="center"/>
        <w:rPr>
          <w:rFonts w:ascii="Arial" w:hAnsi="Arial" w:cs="Arial"/>
          <w:sz w:val="20"/>
          <w:szCs w:val="20"/>
        </w:rPr>
      </w:pPr>
      <w:r w:rsidRPr="00E80E66">
        <w:rPr>
          <w:rFonts w:ascii="Arial" w:hAnsi="Arial" w:cs="Arial"/>
          <w:sz w:val="20"/>
          <w:szCs w:val="20"/>
        </w:rPr>
        <w:t xml:space="preserve">Članak </w:t>
      </w:r>
      <w:r w:rsidR="00494583">
        <w:rPr>
          <w:rFonts w:ascii="Arial" w:hAnsi="Arial" w:cs="Arial"/>
          <w:sz w:val="20"/>
          <w:szCs w:val="20"/>
        </w:rPr>
        <w:t>9</w:t>
      </w:r>
      <w:r w:rsidR="00C83D50">
        <w:rPr>
          <w:rFonts w:ascii="Arial" w:hAnsi="Arial" w:cs="Arial"/>
          <w:sz w:val="20"/>
          <w:szCs w:val="20"/>
        </w:rPr>
        <w:t>.</w:t>
      </w:r>
    </w:p>
    <w:p w14:paraId="6B4F4E86" w14:textId="77777777" w:rsidR="00E70886" w:rsidRDefault="00E70886" w:rsidP="00C35FA2">
      <w:pPr>
        <w:jc w:val="center"/>
        <w:rPr>
          <w:rFonts w:ascii="Arial" w:hAnsi="Arial" w:cs="Arial"/>
          <w:sz w:val="20"/>
          <w:szCs w:val="20"/>
        </w:rPr>
      </w:pPr>
    </w:p>
    <w:p w14:paraId="5C84481D" w14:textId="1E45348C" w:rsidR="00E70886" w:rsidRPr="0061234F" w:rsidRDefault="00E70886" w:rsidP="00456784">
      <w:pPr>
        <w:jc w:val="both"/>
        <w:rPr>
          <w:rFonts w:ascii="Arial" w:hAnsi="Arial" w:cs="Arial"/>
          <w:b/>
          <w:bCs/>
          <w:sz w:val="20"/>
          <w:szCs w:val="20"/>
        </w:rPr>
      </w:pPr>
      <w:r w:rsidRPr="0061234F">
        <w:rPr>
          <w:rFonts w:ascii="Arial" w:hAnsi="Arial" w:cs="Arial"/>
          <w:b/>
          <w:bCs/>
          <w:sz w:val="20"/>
          <w:szCs w:val="20"/>
        </w:rPr>
        <w:t xml:space="preserve">Korisnik se obvezuje </w:t>
      </w:r>
      <w:r w:rsidR="00767D18" w:rsidRPr="0061234F">
        <w:rPr>
          <w:rFonts w:ascii="Arial" w:hAnsi="Arial" w:cs="Arial"/>
          <w:b/>
          <w:bCs/>
          <w:sz w:val="20"/>
          <w:szCs w:val="20"/>
        </w:rPr>
        <w:t xml:space="preserve">u skladu sa mogućnostima </w:t>
      </w:r>
      <w:r w:rsidRPr="0061234F">
        <w:rPr>
          <w:rFonts w:ascii="Arial" w:hAnsi="Arial" w:cs="Arial"/>
          <w:b/>
          <w:bCs/>
          <w:sz w:val="20"/>
          <w:szCs w:val="20"/>
        </w:rPr>
        <w:t>na svim materijalima</w:t>
      </w:r>
      <w:r w:rsidR="00767D18" w:rsidRPr="0061234F">
        <w:rPr>
          <w:rFonts w:ascii="Arial" w:hAnsi="Arial" w:cs="Arial"/>
          <w:b/>
          <w:bCs/>
          <w:sz w:val="20"/>
          <w:szCs w:val="20"/>
        </w:rPr>
        <w:t>/publikacijama</w:t>
      </w:r>
      <w:r w:rsidRPr="0061234F">
        <w:rPr>
          <w:rFonts w:ascii="Arial" w:hAnsi="Arial" w:cs="Arial"/>
          <w:b/>
          <w:bCs/>
          <w:sz w:val="20"/>
          <w:szCs w:val="20"/>
        </w:rPr>
        <w:t xml:space="preserve"> vezanim uz </w:t>
      </w:r>
      <w:r w:rsidR="00A011D8" w:rsidRPr="0061234F">
        <w:rPr>
          <w:rFonts w:ascii="Arial" w:hAnsi="Arial" w:cs="Arial"/>
          <w:b/>
          <w:bCs/>
          <w:sz w:val="20"/>
          <w:szCs w:val="20"/>
        </w:rPr>
        <w:t xml:space="preserve">program/ </w:t>
      </w:r>
      <w:r w:rsidRPr="0061234F">
        <w:rPr>
          <w:rFonts w:ascii="Arial" w:hAnsi="Arial" w:cs="Arial"/>
          <w:b/>
          <w:bCs/>
          <w:sz w:val="20"/>
          <w:szCs w:val="20"/>
        </w:rPr>
        <w:t>projekt</w:t>
      </w:r>
      <w:r w:rsidR="00A011D8" w:rsidRPr="0061234F">
        <w:rPr>
          <w:rFonts w:ascii="Arial" w:hAnsi="Arial" w:cs="Arial"/>
          <w:b/>
          <w:bCs/>
          <w:sz w:val="20"/>
          <w:szCs w:val="20"/>
        </w:rPr>
        <w:t xml:space="preserve"> </w:t>
      </w:r>
      <w:r w:rsidRPr="0061234F">
        <w:rPr>
          <w:rFonts w:ascii="Arial" w:hAnsi="Arial" w:cs="Arial"/>
          <w:b/>
          <w:bCs/>
          <w:sz w:val="20"/>
          <w:szCs w:val="20"/>
        </w:rPr>
        <w:t xml:space="preserve">istaknuti logotip i naziv </w:t>
      </w:r>
      <w:r w:rsidR="00A011D8" w:rsidRPr="0061234F">
        <w:rPr>
          <w:rFonts w:ascii="Arial" w:hAnsi="Arial" w:cs="Arial"/>
          <w:b/>
          <w:bCs/>
          <w:sz w:val="20"/>
          <w:szCs w:val="20"/>
        </w:rPr>
        <w:t>d</w:t>
      </w:r>
      <w:r w:rsidR="00C6671A" w:rsidRPr="0061234F">
        <w:rPr>
          <w:rFonts w:ascii="Arial" w:hAnsi="Arial" w:cs="Arial"/>
          <w:b/>
          <w:bCs/>
          <w:sz w:val="20"/>
          <w:szCs w:val="20"/>
        </w:rPr>
        <w:t xml:space="preserve">avatelja </w:t>
      </w:r>
      <w:r w:rsidRPr="0061234F">
        <w:rPr>
          <w:rFonts w:ascii="Arial" w:hAnsi="Arial" w:cs="Arial"/>
          <w:b/>
          <w:bCs/>
          <w:sz w:val="20"/>
          <w:szCs w:val="20"/>
        </w:rPr>
        <w:t xml:space="preserve">kao institucije koja </w:t>
      </w:r>
      <w:r w:rsidR="00767D18" w:rsidRPr="0061234F">
        <w:rPr>
          <w:rFonts w:ascii="Arial" w:hAnsi="Arial" w:cs="Arial"/>
          <w:b/>
          <w:bCs/>
          <w:sz w:val="20"/>
          <w:szCs w:val="20"/>
        </w:rPr>
        <w:t>su</w:t>
      </w:r>
      <w:r w:rsidRPr="0061234F">
        <w:rPr>
          <w:rFonts w:ascii="Arial" w:hAnsi="Arial" w:cs="Arial"/>
          <w:b/>
          <w:bCs/>
          <w:sz w:val="20"/>
          <w:szCs w:val="20"/>
        </w:rPr>
        <w:t>financira</w:t>
      </w:r>
      <w:r w:rsidR="00456784" w:rsidRPr="0061234F">
        <w:rPr>
          <w:rFonts w:ascii="Arial" w:hAnsi="Arial" w:cs="Arial"/>
          <w:b/>
          <w:bCs/>
          <w:sz w:val="20"/>
          <w:szCs w:val="20"/>
        </w:rPr>
        <w:t xml:space="preserve"> </w:t>
      </w:r>
      <w:r w:rsidR="00A011D8" w:rsidRPr="0061234F">
        <w:rPr>
          <w:rFonts w:ascii="Arial" w:hAnsi="Arial" w:cs="Arial"/>
          <w:b/>
          <w:bCs/>
          <w:sz w:val="20"/>
          <w:szCs w:val="20"/>
        </w:rPr>
        <w:t>program/</w:t>
      </w:r>
      <w:r w:rsidRPr="0061234F">
        <w:rPr>
          <w:rFonts w:ascii="Arial" w:hAnsi="Arial" w:cs="Arial"/>
          <w:b/>
          <w:bCs/>
          <w:sz w:val="20"/>
          <w:szCs w:val="20"/>
        </w:rPr>
        <w:t xml:space="preserve">projekt koji je predmet </w:t>
      </w:r>
      <w:r w:rsidR="00A011D8" w:rsidRPr="0061234F">
        <w:rPr>
          <w:rFonts w:ascii="Arial" w:hAnsi="Arial" w:cs="Arial"/>
          <w:b/>
          <w:bCs/>
          <w:sz w:val="20"/>
          <w:szCs w:val="20"/>
        </w:rPr>
        <w:t>u</w:t>
      </w:r>
      <w:r w:rsidRPr="0061234F">
        <w:rPr>
          <w:rFonts w:ascii="Arial" w:hAnsi="Arial" w:cs="Arial"/>
          <w:b/>
          <w:bCs/>
          <w:sz w:val="20"/>
          <w:szCs w:val="20"/>
        </w:rPr>
        <w:t>govora.</w:t>
      </w:r>
    </w:p>
    <w:p w14:paraId="59CF6DDB" w14:textId="77777777" w:rsidR="00456784" w:rsidRDefault="00456784" w:rsidP="00E70886">
      <w:pPr>
        <w:rPr>
          <w:rFonts w:ascii="Arial" w:hAnsi="Arial" w:cs="Arial"/>
          <w:sz w:val="20"/>
          <w:szCs w:val="20"/>
        </w:rPr>
      </w:pPr>
    </w:p>
    <w:p w14:paraId="05B644ED" w14:textId="5FFD9D93" w:rsidR="00E70886" w:rsidRDefault="00E70886" w:rsidP="00456784">
      <w:pPr>
        <w:jc w:val="both"/>
        <w:rPr>
          <w:rFonts w:ascii="Arial" w:hAnsi="Arial" w:cs="Arial"/>
          <w:sz w:val="20"/>
          <w:szCs w:val="20"/>
        </w:rPr>
      </w:pPr>
      <w:r w:rsidRPr="00E70886">
        <w:rPr>
          <w:rFonts w:ascii="Arial" w:hAnsi="Arial" w:cs="Arial"/>
          <w:sz w:val="20"/>
          <w:szCs w:val="20"/>
        </w:rPr>
        <w:t xml:space="preserve">Korisnik je suglasan da </w:t>
      </w:r>
      <w:r w:rsidR="00A011D8" w:rsidRPr="00494583">
        <w:rPr>
          <w:rFonts w:ascii="Arial" w:hAnsi="Arial" w:cs="Arial"/>
          <w:sz w:val="20"/>
          <w:szCs w:val="20"/>
        </w:rPr>
        <w:t>d</w:t>
      </w:r>
      <w:r w:rsidR="00C6671A" w:rsidRPr="00494583">
        <w:rPr>
          <w:rFonts w:ascii="Arial" w:hAnsi="Arial" w:cs="Arial"/>
          <w:sz w:val="20"/>
          <w:szCs w:val="20"/>
        </w:rPr>
        <w:t xml:space="preserve">avatelj </w:t>
      </w:r>
      <w:r w:rsidRPr="00E70886">
        <w:rPr>
          <w:rFonts w:ascii="Arial" w:hAnsi="Arial" w:cs="Arial"/>
          <w:sz w:val="20"/>
          <w:szCs w:val="20"/>
        </w:rPr>
        <w:t xml:space="preserve">koristi i objavljuje dostavljene </w:t>
      </w:r>
      <w:r w:rsidR="00456784">
        <w:rPr>
          <w:rFonts w:ascii="Arial" w:hAnsi="Arial" w:cs="Arial"/>
          <w:sz w:val="20"/>
          <w:szCs w:val="20"/>
        </w:rPr>
        <w:t xml:space="preserve">mu </w:t>
      </w:r>
      <w:r w:rsidRPr="00E70886">
        <w:rPr>
          <w:rFonts w:ascii="Arial" w:hAnsi="Arial" w:cs="Arial"/>
          <w:sz w:val="20"/>
          <w:szCs w:val="20"/>
        </w:rPr>
        <w:t xml:space="preserve">fotografije, video i audio zapise iz stavka 1. ovog članka u cilju </w:t>
      </w:r>
      <w:r w:rsidR="00A011D8">
        <w:rPr>
          <w:rFonts w:ascii="Arial" w:hAnsi="Arial" w:cs="Arial"/>
          <w:sz w:val="20"/>
          <w:szCs w:val="20"/>
        </w:rPr>
        <w:t>promicanja natječaja za dodjelu financijskih sredstava</w:t>
      </w:r>
      <w:r w:rsidRPr="00E70886">
        <w:rPr>
          <w:rFonts w:ascii="Arial" w:hAnsi="Arial" w:cs="Arial"/>
          <w:sz w:val="20"/>
          <w:szCs w:val="20"/>
        </w:rPr>
        <w:t xml:space="preserve">, </w:t>
      </w:r>
      <w:r w:rsidR="00A011D8">
        <w:rPr>
          <w:rFonts w:ascii="Arial" w:hAnsi="Arial" w:cs="Arial"/>
          <w:sz w:val="20"/>
          <w:szCs w:val="20"/>
        </w:rPr>
        <w:t xml:space="preserve">doprinosa davatelja </w:t>
      </w:r>
      <w:r w:rsidRPr="00E70886">
        <w:rPr>
          <w:rFonts w:ascii="Arial" w:hAnsi="Arial" w:cs="Arial"/>
          <w:sz w:val="20"/>
          <w:szCs w:val="20"/>
        </w:rPr>
        <w:t>razvoj</w:t>
      </w:r>
      <w:r w:rsidR="00A011D8">
        <w:rPr>
          <w:rFonts w:ascii="Arial" w:hAnsi="Arial" w:cs="Arial"/>
          <w:sz w:val="20"/>
          <w:szCs w:val="20"/>
        </w:rPr>
        <w:t>u</w:t>
      </w:r>
      <w:r w:rsidRPr="00E70886">
        <w:rPr>
          <w:rFonts w:ascii="Arial" w:hAnsi="Arial" w:cs="Arial"/>
          <w:sz w:val="20"/>
          <w:szCs w:val="20"/>
        </w:rPr>
        <w:t xml:space="preserve"> civilnoga društva u Republici Hrvatskoj i djelovanja</w:t>
      </w:r>
      <w:r w:rsidR="00456784">
        <w:rPr>
          <w:rFonts w:ascii="Arial" w:hAnsi="Arial" w:cs="Arial"/>
          <w:sz w:val="20"/>
          <w:szCs w:val="20"/>
        </w:rPr>
        <w:t xml:space="preserve"> </w:t>
      </w:r>
      <w:r w:rsidR="00A011D8" w:rsidRPr="00A07551">
        <w:rPr>
          <w:rFonts w:ascii="Arial" w:hAnsi="Arial" w:cs="Arial"/>
          <w:sz w:val="20"/>
          <w:szCs w:val="20"/>
        </w:rPr>
        <w:t>d</w:t>
      </w:r>
      <w:r w:rsidR="00C6671A" w:rsidRPr="00A07551">
        <w:rPr>
          <w:rFonts w:ascii="Arial" w:hAnsi="Arial" w:cs="Arial"/>
          <w:sz w:val="20"/>
          <w:szCs w:val="20"/>
        </w:rPr>
        <w:t>avatelja</w:t>
      </w:r>
      <w:r w:rsidRPr="00A011D8">
        <w:rPr>
          <w:rFonts w:ascii="Arial" w:hAnsi="Arial" w:cs="Arial"/>
          <w:sz w:val="20"/>
          <w:szCs w:val="20"/>
        </w:rPr>
        <w:t>.</w:t>
      </w:r>
    </w:p>
    <w:p w14:paraId="14FCCB56" w14:textId="77777777" w:rsidR="00C76199" w:rsidRDefault="00C76199" w:rsidP="00456784">
      <w:pPr>
        <w:jc w:val="both"/>
        <w:rPr>
          <w:rFonts w:ascii="Arial" w:hAnsi="Arial" w:cs="Arial"/>
          <w:sz w:val="20"/>
          <w:szCs w:val="20"/>
        </w:rPr>
      </w:pPr>
    </w:p>
    <w:p w14:paraId="6C767431" w14:textId="77777777" w:rsidR="00BC13E0" w:rsidRPr="00E80E66" w:rsidRDefault="00BC13E0" w:rsidP="00BC13E0">
      <w:pPr>
        <w:jc w:val="center"/>
        <w:rPr>
          <w:rFonts w:ascii="Arial" w:hAnsi="Arial" w:cs="Arial"/>
          <w:sz w:val="20"/>
          <w:szCs w:val="20"/>
        </w:rPr>
      </w:pPr>
      <w:r w:rsidRPr="00E80E66">
        <w:rPr>
          <w:rFonts w:ascii="Arial" w:hAnsi="Arial" w:cs="Arial"/>
          <w:sz w:val="20"/>
          <w:szCs w:val="20"/>
        </w:rPr>
        <w:t xml:space="preserve">Članak </w:t>
      </w:r>
      <w:r w:rsidR="00C83D50">
        <w:rPr>
          <w:rFonts w:ascii="Arial" w:hAnsi="Arial" w:cs="Arial"/>
          <w:sz w:val="20"/>
          <w:szCs w:val="20"/>
        </w:rPr>
        <w:t>1</w:t>
      </w:r>
      <w:r w:rsidR="00494583">
        <w:rPr>
          <w:rFonts w:ascii="Arial" w:hAnsi="Arial" w:cs="Arial"/>
          <w:sz w:val="20"/>
          <w:szCs w:val="20"/>
        </w:rPr>
        <w:t>0</w:t>
      </w:r>
      <w:r w:rsidR="00C83D50">
        <w:rPr>
          <w:rFonts w:ascii="Arial" w:hAnsi="Arial" w:cs="Arial"/>
          <w:sz w:val="20"/>
          <w:szCs w:val="20"/>
        </w:rPr>
        <w:t>.</w:t>
      </w:r>
    </w:p>
    <w:p w14:paraId="17547304" w14:textId="77777777" w:rsidR="00BC13E0" w:rsidRDefault="00BC13E0" w:rsidP="00C35FA2">
      <w:pPr>
        <w:jc w:val="both"/>
        <w:rPr>
          <w:rFonts w:ascii="Arial" w:hAnsi="Arial" w:cs="Arial"/>
          <w:sz w:val="20"/>
          <w:szCs w:val="20"/>
        </w:rPr>
      </w:pPr>
    </w:p>
    <w:p w14:paraId="1DCD13A2" w14:textId="1F92EB84" w:rsidR="00C35FA2" w:rsidRPr="00E80E66" w:rsidRDefault="00C6671A" w:rsidP="00C35FA2">
      <w:pPr>
        <w:jc w:val="both"/>
        <w:rPr>
          <w:rFonts w:ascii="Arial" w:hAnsi="Arial" w:cs="Arial"/>
          <w:sz w:val="20"/>
          <w:szCs w:val="20"/>
        </w:rPr>
      </w:pPr>
      <w:r w:rsidRPr="00494583">
        <w:rPr>
          <w:rFonts w:ascii="Arial" w:hAnsi="Arial" w:cs="Arial"/>
          <w:sz w:val="20"/>
          <w:szCs w:val="20"/>
        </w:rPr>
        <w:t xml:space="preserve">Davatelj </w:t>
      </w:r>
      <w:r w:rsidR="00C35FA2" w:rsidRPr="00E80E66">
        <w:rPr>
          <w:rFonts w:ascii="Arial" w:hAnsi="Arial" w:cs="Arial"/>
          <w:sz w:val="20"/>
          <w:szCs w:val="20"/>
        </w:rPr>
        <w:t xml:space="preserve">ne snosi odgovornost, neposrednu ili posrednu, za štete proizašle iz bilo koje aktivnosti </w:t>
      </w:r>
      <w:r w:rsidR="00A011D8">
        <w:rPr>
          <w:rFonts w:ascii="Arial" w:hAnsi="Arial" w:cs="Arial"/>
          <w:sz w:val="20"/>
          <w:szCs w:val="20"/>
        </w:rPr>
        <w:t>k</w:t>
      </w:r>
      <w:r w:rsidR="00C35FA2" w:rsidRPr="00E80E66">
        <w:rPr>
          <w:rFonts w:ascii="Arial" w:hAnsi="Arial" w:cs="Arial"/>
          <w:sz w:val="20"/>
          <w:szCs w:val="20"/>
        </w:rPr>
        <w:t xml:space="preserve">orisnika u provedbi ugovorenog </w:t>
      </w:r>
      <w:r w:rsidR="00A011D8">
        <w:rPr>
          <w:rFonts w:ascii="Arial" w:hAnsi="Arial" w:cs="Arial"/>
          <w:sz w:val="20"/>
          <w:szCs w:val="20"/>
        </w:rPr>
        <w:t>programa/</w:t>
      </w:r>
      <w:r w:rsidR="00662536" w:rsidRPr="00E80E66">
        <w:rPr>
          <w:rFonts w:ascii="Arial" w:hAnsi="Arial" w:cs="Arial"/>
          <w:sz w:val="20"/>
          <w:szCs w:val="20"/>
        </w:rPr>
        <w:t>pro</w:t>
      </w:r>
      <w:r w:rsidR="00DE78D1">
        <w:rPr>
          <w:rFonts w:ascii="Arial" w:hAnsi="Arial" w:cs="Arial"/>
          <w:sz w:val="20"/>
          <w:szCs w:val="20"/>
        </w:rPr>
        <w:t>jekta</w:t>
      </w:r>
      <w:r w:rsidR="00C35FA2" w:rsidRPr="00E80E66">
        <w:rPr>
          <w:rFonts w:ascii="Arial" w:hAnsi="Arial" w:cs="Arial"/>
          <w:sz w:val="20"/>
          <w:szCs w:val="20"/>
        </w:rPr>
        <w:t>.</w:t>
      </w:r>
    </w:p>
    <w:p w14:paraId="5F76E3A6" w14:textId="77777777" w:rsidR="00E70886" w:rsidRPr="00E80E66" w:rsidRDefault="00E70886" w:rsidP="00C35FA2">
      <w:pPr>
        <w:jc w:val="both"/>
        <w:rPr>
          <w:rFonts w:ascii="Arial" w:hAnsi="Arial" w:cs="Arial"/>
          <w:sz w:val="20"/>
          <w:szCs w:val="20"/>
        </w:rPr>
      </w:pPr>
    </w:p>
    <w:p w14:paraId="6F08412D" w14:textId="77777777" w:rsidR="00C35FA2" w:rsidRDefault="00E70886" w:rsidP="00E70886">
      <w:pPr>
        <w:jc w:val="center"/>
        <w:rPr>
          <w:rFonts w:ascii="Arial" w:hAnsi="Arial" w:cs="Arial"/>
          <w:sz w:val="20"/>
          <w:szCs w:val="20"/>
        </w:rPr>
      </w:pPr>
      <w:r w:rsidRPr="00E70886">
        <w:rPr>
          <w:rFonts w:ascii="Arial" w:hAnsi="Arial" w:cs="Arial"/>
          <w:sz w:val="20"/>
          <w:szCs w:val="20"/>
        </w:rPr>
        <w:t xml:space="preserve">Članak </w:t>
      </w:r>
      <w:r w:rsidR="00C83D50">
        <w:rPr>
          <w:rFonts w:ascii="Arial" w:hAnsi="Arial" w:cs="Arial"/>
          <w:sz w:val="20"/>
          <w:szCs w:val="20"/>
        </w:rPr>
        <w:t>1</w:t>
      </w:r>
      <w:r w:rsidR="00494583">
        <w:rPr>
          <w:rFonts w:ascii="Arial" w:hAnsi="Arial" w:cs="Arial"/>
          <w:sz w:val="20"/>
          <w:szCs w:val="20"/>
        </w:rPr>
        <w:t>1</w:t>
      </w:r>
      <w:r w:rsidR="00C83D50">
        <w:rPr>
          <w:rFonts w:ascii="Arial" w:hAnsi="Arial" w:cs="Arial"/>
          <w:sz w:val="20"/>
          <w:szCs w:val="20"/>
        </w:rPr>
        <w:t>.</w:t>
      </w:r>
    </w:p>
    <w:p w14:paraId="2AB94E70" w14:textId="77777777" w:rsidR="000314C9" w:rsidRDefault="000314C9" w:rsidP="00E70886">
      <w:pPr>
        <w:jc w:val="center"/>
        <w:rPr>
          <w:rFonts w:ascii="Arial" w:hAnsi="Arial" w:cs="Arial"/>
          <w:sz w:val="20"/>
          <w:szCs w:val="20"/>
        </w:rPr>
      </w:pPr>
    </w:p>
    <w:p w14:paraId="2202F887" w14:textId="77777777" w:rsidR="000314C9" w:rsidRPr="00E80E66" w:rsidRDefault="000314C9" w:rsidP="00DD2AC1">
      <w:pPr>
        <w:jc w:val="both"/>
        <w:rPr>
          <w:rFonts w:ascii="Arial" w:hAnsi="Arial" w:cs="Arial"/>
          <w:sz w:val="20"/>
          <w:szCs w:val="20"/>
        </w:rPr>
      </w:pPr>
      <w:r>
        <w:rPr>
          <w:rFonts w:ascii="Arial" w:hAnsi="Arial" w:cs="Arial"/>
          <w:sz w:val="20"/>
          <w:szCs w:val="20"/>
        </w:rPr>
        <w:t>Potpis</w:t>
      </w:r>
      <w:r w:rsidR="000B2189">
        <w:rPr>
          <w:rFonts w:ascii="Arial" w:hAnsi="Arial" w:cs="Arial"/>
          <w:sz w:val="20"/>
          <w:szCs w:val="20"/>
        </w:rPr>
        <w:t>ivanje</w:t>
      </w:r>
      <w:r>
        <w:rPr>
          <w:rFonts w:ascii="Arial" w:hAnsi="Arial" w:cs="Arial"/>
          <w:sz w:val="20"/>
          <w:szCs w:val="20"/>
        </w:rPr>
        <w:t xml:space="preserve">m ovog ugovora </w:t>
      </w:r>
      <w:r w:rsidR="00A011D8">
        <w:rPr>
          <w:rFonts w:ascii="Arial" w:hAnsi="Arial" w:cs="Arial"/>
          <w:sz w:val="20"/>
          <w:szCs w:val="20"/>
        </w:rPr>
        <w:t>k</w:t>
      </w:r>
      <w:r>
        <w:rPr>
          <w:rFonts w:ascii="Arial" w:hAnsi="Arial" w:cs="Arial"/>
          <w:sz w:val="20"/>
          <w:szCs w:val="20"/>
        </w:rPr>
        <w:t xml:space="preserve">orisnik se obvezuje da kao </w:t>
      </w:r>
      <w:r w:rsidR="009B44F6">
        <w:rPr>
          <w:rFonts w:ascii="Arial" w:hAnsi="Arial" w:cs="Arial"/>
          <w:sz w:val="20"/>
          <w:szCs w:val="20"/>
        </w:rPr>
        <w:t xml:space="preserve">primatelj </w:t>
      </w:r>
      <w:r>
        <w:rPr>
          <w:rFonts w:ascii="Arial" w:hAnsi="Arial" w:cs="Arial"/>
          <w:sz w:val="20"/>
          <w:szCs w:val="20"/>
        </w:rPr>
        <w:t>bespovratnih sredstava</w:t>
      </w:r>
      <w:r w:rsidRPr="000314C9">
        <w:rPr>
          <w:rFonts w:ascii="Arial" w:hAnsi="Arial" w:cs="Arial"/>
          <w:sz w:val="20"/>
          <w:szCs w:val="20"/>
        </w:rPr>
        <w:t xml:space="preserve"> iz javnih izvora za provođenje </w:t>
      </w:r>
      <w:r w:rsidR="00A011D8">
        <w:rPr>
          <w:rFonts w:ascii="Arial" w:hAnsi="Arial" w:cs="Arial"/>
          <w:sz w:val="20"/>
          <w:szCs w:val="20"/>
        </w:rPr>
        <w:t>programa/</w:t>
      </w:r>
      <w:r>
        <w:rPr>
          <w:rFonts w:ascii="Arial" w:hAnsi="Arial" w:cs="Arial"/>
          <w:sz w:val="20"/>
          <w:szCs w:val="20"/>
        </w:rPr>
        <w:t>projekta</w:t>
      </w:r>
      <w:r w:rsidRPr="000314C9">
        <w:rPr>
          <w:rFonts w:ascii="Arial" w:hAnsi="Arial" w:cs="Arial"/>
          <w:sz w:val="20"/>
          <w:szCs w:val="20"/>
        </w:rPr>
        <w:t xml:space="preserve"> od interesa za opće dobro ne</w:t>
      </w:r>
      <w:r>
        <w:rPr>
          <w:rFonts w:ascii="Arial" w:hAnsi="Arial" w:cs="Arial"/>
          <w:sz w:val="20"/>
          <w:szCs w:val="20"/>
        </w:rPr>
        <w:t>će</w:t>
      </w:r>
      <w:r w:rsidRPr="000314C9">
        <w:rPr>
          <w:rFonts w:ascii="Arial" w:hAnsi="Arial" w:cs="Arial"/>
          <w:sz w:val="20"/>
          <w:szCs w:val="20"/>
        </w:rPr>
        <w:t xml:space="preserve"> sudjelovati u izbornoj ili drugoj promidžbi političke stranke, koalicije ili kandidata, ne</w:t>
      </w:r>
      <w:r>
        <w:rPr>
          <w:rFonts w:ascii="Arial" w:hAnsi="Arial" w:cs="Arial"/>
          <w:sz w:val="20"/>
          <w:szCs w:val="20"/>
        </w:rPr>
        <w:t>će</w:t>
      </w:r>
      <w:r w:rsidRPr="000314C9">
        <w:rPr>
          <w:rFonts w:ascii="Arial" w:hAnsi="Arial" w:cs="Arial"/>
          <w:sz w:val="20"/>
          <w:szCs w:val="20"/>
        </w:rPr>
        <w:t xml:space="preserve"> davati izravnu potporu političkoj stranci, koaliciji ili kandidatu niti prikupljati financijska sredstva za financiranje političkih stranaka, koalicija ili kandidata</w:t>
      </w:r>
      <w:r>
        <w:rPr>
          <w:rFonts w:ascii="Arial" w:hAnsi="Arial" w:cs="Arial"/>
          <w:sz w:val="20"/>
          <w:szCs w:val="20"/>
        </w:rPr>
        <w:t xml:space="preserve"> za sve vrijeme trajanja ovog </w:t>
      </w:r>
      <w:r w:rsidR="00A011D8">
        <w:rPr>
          <w:rFonts w:ascii="Arial" w:hAnsi="Arial" w:cs="Arial"/>
          <w:sz w:val="20"/>
          <w:szCs w:val="20"/>
        </w:rPr>
        <w:t>u</w:t>
      </w:r>
      <w:r>
        <w:rPr>
          <w:rFonts w:ascii="Arial" w:hAnsi="Arial" w:cs="Arial"/>
          <w:sz w:val="20"/>
          <w:szCs w:val="20"/>
        </w:rPr>
        <w:t>govora</w:t>
      </w:r>
      <w:r w:rsidRPr="000314C9">
        <w:rPr>
          <w:rFonts w:ascii="Arial" w:hAnsi="Arial" w:cs="Arial"/>
          <w:sz w:val="20"/>
          <w:szCs w:val="20"/>
        </w:rPr>
        <w:t>.</w:t>
      </w:r>
    </w:p>
    <w:p w14:paraId="670524B6" w14:textId="77777777" w:rsidR="00A011D8" w:rsidRDefault="00A011D8" w:rsidP="00E70886">
      <w:pPr>
        <w:jc w:val="center"/>
        <w:rPr>
          <w:rFonts w:ascii="Arial" w:hAnsi="Arial" w:cs="Arial"/>
          <w:sz w:val="20"/>
          <w:szCs w:val="20"/>
        </w:rPr>
      </w:pPr>
    </w:p>
    <w:p w14:paraId="4B5E59DF" w14:textId="77777777" w:rsidR="000314C9" w:rsidRDefault="000314C9" w:rsidP="000314C9">
      <w:pPr>
        <w:jc w:val="center"/>
        <w:rPr>
          <w:rFonts w:ascii="Arial" w:hAnsi="Arial" w:cs="Arial"/>
          <w:sz w:val="20"/>
          <w:szCs w:val="20"/>
        </w:rPr>
      </w:pPr>
      <w:r w:rsidRPr="00E70886">
        <w:rPr>
          <w:rFonts w:ascii="Arial" w:hAnsi="Arial" w:cs="Arial"/>
          <w:sz w:val="20"/>
          <w:szCs w:val="20"/>
        </w:rPr>
        <w:t xml:space="preserve">Članak </w:t>
      </w:r>
      <w:r w:rsidR="00C83D50">
        <w:rPr>
          <w:rFonts w:ascii="Arial" w:hAnsi="Arial" w:cs="Arial"/>
          <w:sz w:val="20"/>
          <w:szCs w:val="20"/>
        </w:rPr>
        <w:t>1</w:t>
      </w:r>
      <w:r w:rsidR="00494583">
        <w:rPr>
          <w:rFonts w:ascii="Arial" w:hAnsi="Arial" w:cs="Arial"/>
          <w:sz w:val="20"/>
          <w:szCs w:val="20"/>
        </w:rPr>
        <w:t>2</w:t>
      </w:r>
      <w:r w:rsidR="00C83D50">
        <w:rPr>
          <w:rFonts w:ascii="Arial" w:hAnsi="Arial" w:cs="Arial"/>
          <w:sz w:val="20"/>
          <w:szCs w:val="20"/>
        </w:rPr>
        <w:t>.</w:t>
      </w:r>
    </w:p>
    <w:p w14:paraId="7DAA8E3C" w14:textId="77777777" w:rsidR="000314C9" w:rsidRDefault="000314C9" w:rsidP="000314C9">
      <w:pPr>
        <w:jc w:val="center"/>
        <w:rPr>
          <w:rFonts w:ascii="Arial" w:hAnsi="Arial" w:cs="Arial"/>
          <w:sz w:val="20"/>
          <w:szCs w:val="20"/>
        </w:rPr>
      </w:pPr>
    </w:p>
    <w:p w14:paraId="131F85EA" w14:textId="6FF787DC" w:rsidR="00C35FA2" w:rsidRPr="00E80E66" w:rsidRDefault="00C35FA2" w:rsidP="00C35FA2">
      <w:pPr>
        <w:jc w:val="both"/>
        <w:rPr>
          <w:rFonts w:ascii="Arial" w:hAnsi="Arial" w:cs="Arial"/>
          <w:sz w:val="20"/>
          <w:szCs w:val="20"/>
        </w:rPr>
      </w:pPr>
      <w:r w:rsidRPr="00E80E66">
        <w:rPr>
          <w:rFonts w:ascii="Arial" w:hAnsi="Arial" w:cs="Arial"/>
          <w:sz w:val="20"/>
          <w:szCs w:val="20"/>
        </w:rPr>
        <w:t xml:space="preserve">U slučaju da se spor </w:t>
      </w:r>
      <w:r w:rsidR="00EB3322">
        <w:rPr>
          <w:rFonts w:ascii="Arial" w:hAnsi="Arial" w:cs="Arial"/>
          <w:sz w:val="20"/>
          <w:szCs w:val="20"/>
        </w:rPr>
        <w:t xml:space="preserve">u provedbi ovog ugovora između </w:t>
      </w:r>
      <w:r w:rsidR="007E13DB" w:rsidRPr="00494583">
        <w:rPr>
          <w:rFonts w:ascii="Arial" w:hAnsi="Arial" w:cs="Arial"/>
          <w:sz w:val="20"/>
          <w:szCs w:val="20"/>
        </w:rPr>
        <w:t>d</w:t>
      </w:r>
      <w:r w:rsidR="00C6671A" w:rsidRPr="00494583">
        <w:rPr>
          <w:rFonts w:ascii="Arial" w:hAnsi="Arial" w:cs="Arial"/>
          <w:sz w:val="20"/>
          <w:szCs w:val="20"/>
        </w:rPr>
        <w:t xml:space="preserve">avatelja </w:t>
      </w:r>
      <w:r w:rsidR="00EB3322">
        <w:rPr>
          <w:rFonts w:ascii="Arial" w:hAnsi="Arial" w:cs="Arial"/>
          <w:sz w:val="20"/>
          <w:szCs w:val="20"/>
        </w:rPr>
        <w:t xml:space="preserve">i </w:t>
      </w:r>
      <w:r w:rsidR="007E13DB">
        <w:rPr>
          <w:rFonts w:ascii="Arial" w:hAnsi="Arial" w:cs="Arial"/>
          <w:sz w:val="20"/>
          <w:szCs w:val="20"/>
        </w:rPr>
        <w:t>k</w:t>
      </w:r>
      <w:r w:rsidR="00EB3322">
        <w:rPr>
          <w:rFonts w:ascii="Arial" w:hAnsi="Arial" w:cs="Arial"/>
          <w:sz w:val="20"/>
          <w:szCs w:val="20"/>
        </w:rPr>
        <w:t xml:space="preserve">orisnika </w:t>
      </w:r>
      <w:r w:rsidRPr="00E80E66">
        <w:rPr>
          <w:rFonts w:ascii="Arial" w:hAnsi="Arial" w:cs="Arial"/>
          <w:sz w:val="20"/>
          <w:szCs w:val="20"/>
        </w:rPr>
        <w:t xml:space="preserve">ne može riješiti sporazumno, </w:t>
      </w:r>
      <w:r w:rsidR="007D4E0D">
        <w:rPr>
          <w:rFonts w:ascii="Arial" w:hAnsi="Arial" w:cs="Arial"/>
          <w:sz w:val="20"/>
          <w:szCs w:val="20"/>
        </w:rPr>
        <w:t xml:space="preserve">niti putem </w:t>
      </w:r>
      <w:r w:rsidR="007E13DB">
        <w:rPr>
          <w:rFonts w:ascii="Arial" w:hAnsi="Arial" w:cs="Arial"/>
          <w:sz w:val="20"/>
          <w:szCs w:val="20"/>
        </w:rPr>
        <w:t xml:space="preserve">postupka </w:t>
      </w:r>
      <w:r w:rsidR="007D4E0D">
        <w:rPr>
          <w:rFonts w:ascii="Arial" w:hAnsi="Arial" w:cs="Arial"/>
          <w:sz w:val="20"/>
          <w:szCs w:val="20"/>
        </w:rPr>
        <w:t xml:space="preserve">mirenja, </w:t>
      </w:r>
      <w:r w:rsidRPr="00E80E66">
        <w:rPr>
          <w:rFonts w:ascii="Arial" w:hAnsi="Arial" w:cs="Arial"/>
          <w:sz w:val="20"/>
          <w:szCs w:val="20"/>
        </w:rPr>
        <w:t xml:space="preserve">spor rješava stvarno nadležan sud u </w:t>
      </w:r>
      <w:r w:rsidR="00267A0C">
        <w:rPr>
          <w:rFonts w:ascii="Arial" w:hAnsi="Arial" w:cs="Arial"/>
          <w:sz w:val="20"/>
          <w:szCs w:val="20"/>
        </w:rPr>
        <w:t>Gospiću</w:t>
      </w:r>
      <w:r w:rsidRPr="00E80E66">
        <w:rPr>
          <w:rFonts w:ascii="Arial" w:hAnsi="Arial" w:cs="Arial"/>
          <w:sz w:val="20"/>
          <w:szCs w:val="20"/>
        </w:rPr>
        <w:t>.</w:t>
      </w:r>
    </w:p>
    <w:p w14:paraId="3B612E10" w14:textId="77777777" w:rsidR="000D374E" w:rsidRDefault="000D374E" w:rsidP="00C35FA2">
      <w:pPr>
        <w:jc w:val="both"/>
        <w:rPr>
          <w:rFonts w:ascii="Arial" w:hAnsi="Arial" w:cs="Arial"/>
          <w:sz w:val="20"/>
          <w:szCs w:val="20"/>
        </w:rPr>
      </w:pPr>
    </w:p>
    <w:p w14:paraId="1A30DD4D" w14:textId="77777777" w:rsidR="000D374E" w:rsidRDefault="000D374E" w:rsidP="000D374E">
      <w:pPr>
        <w:jc w:val="center"/>
        <w:rPr>
          <w:rFonts w:ascii="Arial" w:hAnsi="Arial" w:cs="Arial"/>
          <w:sz w:val="20"/>
          <w:szCs w:val="20"/>
        </w:rPr>
      </w:pPr>
      <w:r>
        <w:rPr>
          <w:rFonts w:ascii="Arial" w:hAnsi="Arial" w:cs="Arial"/>
          <w:sz w:val="20"/>
          <w:szCs w:val="20"/>
        </w:rPr>
        <w:t xml:space="preserve">Članak </w:t>
      </w:r>
      <w:r w:rsidR="00C83D50">
        <w:rPr>
          <w:rFonts w:ascii="Arial" w:hAnsi="Arial" w:cs="Arial"/>
          <w:sz w:val="20"/>
          <w:szCs w:val="20"/>
        </w:rPr>
        <w:t>1</w:t>
      </w:r>
      <w:r w:rsidR="00494583">
        <w:rPr>
          <w:rFonts w:ascii="Arial" w:hAnsi="Arial" w:cs="Arial"/>
          <w:sz w:val="20"/>
          <w:szCs w:val="20"/>
        </w:rPr>
        <w:t>3</w:t>
      </w:r>
      <w:r w:rsidR="00C83D50">
        <w:rPr>
          <w:rFonts w:ascii="Arial" w:hAnsi="Arial" w:cs="Arial"/>
          <w:sz w:val="20"/>
          <w:szCs w:val="20"/>
        </w:rPr>
        <w:t>.</w:t>
      </w:r>
    </w:p>
    <w:p w14:paraId="5FA6A35E" w14:textId="77777777" w:rsidR="000D374E" w:rsidRDefault="000D374E" w:rsidP="000D374E">
      <w:pPr>
        <w:jc w:val="center"/>
        <w:rPr>
          <w:rFonts w:ascii="Arial" w:hAnsi="Arial" w:cs="Arial"/>
          <w:sz w:val="20"/>
          <w:szCs w:val="20"/>
        </w:rPr>
      </w:pPr>
    </w:p>
    <w:p w14:paraId="16D64988" w14:textId="0623F065" w:rsidR="000D374E" w:rsidRDefault="006E5072" w:rsidP="006E5072">
      <w:pPr>
        <w:jc w:val="both"/>
        <w:rPr>
          <w:rFonts w:ascii="Arial" w:hAnsi="Arial" w:cs="Arial"/>
          <w:i/>
          <w:sz w:val="20"/>
          <w:szCs w:val="20"/>
        </w:rPr>
      </w:pPr>
      <w:r>
        <w:rPr>
          <w:rFonts w:ascii="Arial" w:hAnsi="Arial" w:cs="Arial"/>
          <w:sz w:val="20"/>
          <w:szCs w:val="20"/>
        </w:rPr>
        <w:t xml:space="preserve">Na elemente </w:t>
      </w:r>
      <w:r w:rsidR="000D374E">
        <w:rPr>
          <w:rFonts w:ascii="Arial" w:hAnsi="Arial" w:cs="Arial"/>
          <w:sz w:val="20"/>
          <w:szCs w:val="20"/>
        </w:rPr>
        <w:t xml:space="preserve">financiranja </w:t>
      </w:r>
      <w:r w:rsidR="007E13DB">
        <w:rPr>
          <w:rFonts w:ascii="Arial" w:hAnsi="Arial" w:cs="Arial"/>
          <w:sz w:val="20"/>
          <w:szCs w:val="20"/>
        </w:rPr>
        <w:t>programa/projek</w:t>
      </w:r>
      <w:r w:rsidR="000D374E">
        <w:rPr>
          <w:rFonts w:ascii="Arial" w:hAnsi="Arial" w:cs="Arial"/>
          <w:sz w:val="20"/>
          <w:szCs w:val="20"/>
        </w:rPr>
        <w:t>ta</w:t>
      </w:r>
      <w:r w:rsidR="00267A0C">
        <w:rPr>
          <w:rFonts w:ascii="Arial" w:hAnsi="Arial" w:cs="Arial"/>
          <w:sz w:val="20"/>
          <w:szCs w:val="20"/>
        </w:rPr>
        <w:t xml:space="preserve"> </w:t>
      </w:r>
      <w:r w:rsidR="000D374E">
        <w:rPr>
          <w:rFonts w:ascii="Arial" w:hAnsi="Arial" w:cs="Arial"/>
          <w:sz w:val="20"/>
          <w:szCs w:val="20"/>
        </w:rPr>
        <w:t>koj</w:t>
      </w:r>
      <w:r w:rsidR="007E13DB">
        <w:rPr>
          <w:rFonts w:ascii="Arial" w:hAnsi="Arial" w:cs="Arial"/>
          <w:sz w:val="20"/>
          <w:szCs w:val="20"/>
        </w:rPr>
        <w:t>i</w:t>
      </w:r>
      <w:r w:rsidR="00267A0C">
        <w:rPr>
          <w:rFonts w:ascii="Arial" w:hAnsi="Arial" w:cs="Arial"/>
          <w:sz w:val="20"/>
          <w:szCs w:val="20"/>
        </w:rPr>
        <w:t xml:space="preserve"> </w:t>
      </w:r>
      <w:r w:rsidR="000D374E">
        <w:rPr>
          <w:rFonts w:ascii="Arial" w:hAnsi="Arial" w:cs="Arial"/>
          <w:sz w:val="20"/>
          <w:szCs w:val="20"/>
        </w:rPr>
        <w:t xml:space="preserve">nisu </w:t>
      </w:r>
      <w:r>
        <w:rPr>
          <w:rFonts w:ascii="Arial" w:hAnsi="Arial" w:cs="Arial"/>
          <w:sz w:val="20"/>
          <w:szCs w:val="20"/>
        </w:rPr>
        <w:t>uređen</w:t>
      </w:r>
      <w:r w:rsidR="007E13DB">
        <w:rPr>
          <w:rFonts w:ascii="Arial" w:hAnsi="Arial" w:cs="Arial"/>
          <w:sz w:val="20"/>
          <w:szCs w:val="20"/>
        </w:rPr>
        <w:t>i</w:t>
      </w:r>
      <w:r>
        <w:rPr>
          <w:rFonts w:ascii="Arial" w:hAnsi="Arial" w:cs="Arial"/>
          <w:sz w:val="20"/>
          <w:szCs w:val="20"/>
        </w:rPr>
        <w:t xml:space="preserve"> </w:t>
      </w:r>
      <w:r w:rsidR="007E13DB">
        <w:rPr>
          <w:rFonts w:ascii="Arial" w:hAnsi="Arial" w:cs="Arial"/>
          <w:sz w:val="20"/>
          <w:szCs w:val="20"/>
        </w:rPr>
        <w:t>Posebnim</w:t>
      </w:r>
      <w:r w:rsidR="00C316CD">
        <w:rPr>
          <w:rFonts w:ascii="Arial" w:hAnsi="Arial" w:cs="Arial"/>
          <w:sz w:val="20"/>
          <w:szCs w:val="20"/>
        </w:rPr>
        <w:t xml:space="preserve"> uvjetima</w:t>
      </w:r>
      <w:r>
        <w:rPr>
          <w:rFonts w:ascii="Arial" w:hAnsi="Arial" w:cs="Arial"/>
          <w:sz w:val="20"/>
          <w:szCs w:val="20"/>
        </w:rPr>
        <w:t xml:space="preserve"> na odgovarajući se način primjenjuju Opći uvjeti propisani Uredbom o kriterijima, mjerilima i postupcima financiranja i ugovaranja programa i projekata od interesa za opće dobro koje provode udruge </w:t>
      </w:r>
      <w:r w:rsidRPr="006E5072">
        <w:rPr>
          <w:rFonts w:ascii="Arial" w:hAnsi="Arial" w:cs="Arial"/>
          <w:i/>
          <w:sz w:val="20"/>
          <w:szCs w:val="20"/>
        </w:rPr>
        <w:t>(„Narodne novine“ broj 26/2015.).</w:t>
      </w:r>
    </w:p>
    <w:p w14:paraId="35CFADF7" w14:textId="77777777" w:rsidR="001C420A" w:rsidRDefault="001C420A" w:rsidP="006E5072">
      <w:pPr>
        <w:jc w:val="both"/>
        <w:rPr>
          <w:rFonts w:ascii="Arial" w:hAnsi="Arial" w:cs="Arial"/>
          <w:i/>
          <w:sz w:val="20"/>
          <w:szCs w:val="20"/>
        </w:rPr>
      </w:pPr>
    </w:p>
    <w:p w14:paraId="3225F400" w14:textId="77777777" w:rsidR="009143D6" w:rsidRDefault="009143D6" w:rsidP="006E5072">
      <w:pPr>
        <w:jc w:val="both"/>
        <w:rPr>
          <w:rFonts w:ascii="Arial" w:hAnsi="Arial" w:cs="Arial"/>
          <w:i/>
          <w:sz w:val="20"/>
          <w:szCs w:val="20"/>
        </w:rPr>
      </w:pPr>
    </w:p>
    <w:p w14:paraId="452453A0" w14:textId="77777777" w:rsidR="009143D6" w:rsidRDefault="009143D6" w:rsidP="006E5072">
      <w:pPr>
        <w:jc w:val="both"/>
        <w:rPr>
          <w:rFonts w:ascii="Arial" w:hAnsi="Arial" w:cs="Arial"/>
          <w:i/>
          <w:sz w:val="20"/>
          <w:szCs w:val="20"/>
        </w:rPr>
      </w:pPr>
    </w:p>
    <w:p w14:paraId="7B51A21C" w14:textId="77777777" w:rsidR="001C420A" w:rsidRPr="001C420A" w:rsidRDefault="00C316CD" w:rsidP="001C420A">
      <w:pPr>
        <w:jc w:val="center"/>
        <w:rPr>
          <w:rFonts w:ascii="Arial" w:hAnsi="Arial" w:cs="Arial"/>
          <w:sz w:val="20"/>
          <w:szCs w:val="20"/>
        </w:rPr>
      </w:pPr>
      <w:r>
        <w:rPr>
          <w:rFonts w:ascii="Arial" w:hAnsi="Arial" w:cs="Arial"/>
          <w:sz w:val="20"/>
          <w:szCs w:val="20"/>
        </w:rPr>
        <w:lastRenderedPageBreak/>
        <w:t xml:space="preserve">Članak </w:t>
      </w:r>
      <w:r w:rsidR="00C83D50">
        <w:rPr>
          <w:rFonts w:ascii="Arial" w:hAnsi="Arial" w:cs="Arial"/>
          <w:sz w:val="20"/>
          <w:szCs w:val="20"/>
        </w:rPr>
        <w:t>1</w:t>
      </w:r>
      <w:r w:rsidR="00494583">
        <w:rPr>
          <w:rFonts w:ascii="Arial" w:hAnsi="Arial" w:cs="Arial"/>
          <w:sz w:val="20"/>
          <w:szCs w:val="20"/>
        </w:rPr>
        <w:t>4</w:t>
      </w:r>
      <w:r w:rsidR="00C83D50">
        <w:rPr>
          <w:rFonts w:ascii="Arial" w:hAnsi="Arial" w:cs="Arial"/>
          <w:sz w:val="20"/>
          <w:szCs w:val="20"/>
        </w:rPr>
        <w:t>.</w:t>
      </w:r>
    </w:p>
    <w:p w14:paraId="05C51405" w14:textId="77777777" w:rsidR="00C83D50" w:rsidRDefault="00C83D50" w:rsidP="00C35FA2">
      <w:pPr>
        <w:jc w:val="both"/>
        <w:rPr>
          <w:rFonts w:ascii="Arial" w:hAnsi="Arial" w:cs="Arial"/>
          <w:sz w:val="20"/>
          <w:szCs w:val="20"/>
        </w:rPr>
      </w:pPr>
    </w:p>
    <w:p w14:paraId="749DC36D" w14:textId="77777777" w:rsidR="00C83D50" w:rsidRDefault="00C83D50" w:rsidP="00C35FA2">
      <w:pPr>
        <w:jc w:val="both"/>
        <w:rPr>
          <w:rFonts w:ascii="Arial" w:hAnsi="Arial" w:cs="Arial"/>
          <w:sz w:val="20"/>
          <w:szCs w:val="20"/>
        </w:rPr>
      </w:pPr>
      <w:r>
        <w:rPr>
          <w:rFonts w:ascii="Arial" w:hAnsi="Arial" w:cs="Arial"/>
          <w:sz w:val="20"/>
          <w:szCs w:val="20"/>
        </w:rPr>
        <w:t xml:space="preserve">Opisni obrazac programa/projekta </w:t>
      </w:r>
      <w:r w:rsidR="007E13DB">
        <w:rPr>
          <w:rFonts w:ascii="Arial" w:hAnsi="Arial" w:cs="Arial"/>
          <w:sz w:val="20"/>
          <w:szCs w:val="20"/>
        </w:rPr>
        <w:t xml:space="preserve">i </w:t>
      </w:r>
      <w:r w:rsidR="0032222C">
        <w:rPr>
          <w:rFonts w:ascii="Arial" w:hAnsi="Arial" w:cs="Arial"/>
          <w:sz w:val="20"/>
          <w:szCs w:val="20"/>
        </w:rPr>
        <w:t>O</w:t>
      </w:r>
      <w:r>
        <w:rPr>
          <w:rFonts w:ascii="Arial" w:hAnsi="Arial" w:cs="Arial"/>
          <w:sz w:val="20"/>
          <w:szCs w:val="20"/>
        </w:rPr>
        <w:t>brazac proračuna programa/projekta koje</w:t>
      </w:r>
      <w:r w:rsidR="007E13DB">
        <w:rPr>
          <w:rFonts w:ascii="Arial" w:hAnsi="Arial" w:cs="Arial"/>
          <w:sz w:val="20"/>
          <w:szCs w:val="20"/>
        </w:rPr>
        <w:t xml:space="preserve"> je k</w:t>
      </w:r>
      <w:r>
        <w:rPr>
          <w:rFonts w:ascii="Arial" w:hAnsi="Arial" w:cs="Arial"/>
          <w:sz w:val="20"/>
          <w:szCs w:val="20"/>
        </w:rPr>
        <w:t xml:space="preserve">orisnik dostavio prijavljujući se na </w:t>
      </w:r>
      <w:r w:rsidR="007E13DB">
        <w:rPr>
          <w:rFonts w:ascii="Arial" w:hAnsi="Arial" w:cs="Arial"/>
          <w:sz w:val="20"/>
          <w:szCs w:val="20"/>
        </w:rPr>
        <w:t>n</w:t>
      </w:r>
      <w:r>
        <w:rPr>
          <w:rFonts w:ascii="Arial" w:hAnsi="Arial" w:cs="Arial"/>
          <w:sz w:val="20"/>
          <w:szCs w:val="20"/>
        </w:rPr>
        <w:t xml:space="preserve">atječaj, </w:t>
      </w:r>
      <w:r w:rsidRPr="00E80E66">
        <w:rPr>
          <w:rFonts w:ascii="Arial" w:hAnsi="Arial" w:cs="Arial"/>
          <w:sz w:val="20"/>
          <w:szCs w:val="20"/>
        </w:rPr>
        <w:t xml:space="preserve">sastavni </w:t>
      </w:r>
      <w:r>
        <w:rPr>
          <w:rFonts w:ascii="Arial" w:hAnsi="Arial" w:cs="Arial"/>
          <w:sz w:val="20"/>
          <w:szCs w:val="20"/>
        </w:rPr>
        <w:t xml:space="preserve">su </w:t>
      </w:r>
      <w:r w:rsidR="008A6FB4">
        <w:rPr>
          <w:rFonts w:ascii="Arial" w:hAnsi="Arial" w:cs="Arial"/>
          <w:sz w:val="20"/>
          <w:szCs w:val="20"/>
        </w:rPr>
        <w:t xml:space="preserve">dio ovog ugovora te čine </w:t>
      </w:r>
      <w:r w:rsidR="00866346">
        <w:rPr>
          <w:rFonts w:ascii="Arial" w:hAnsi="Arial" w:cs="Arial"/>
          <w:sz w:val="20"/>
          <w:szCs w:val="20"/>
        </w:rPr>
        <w:t xml:space="preserve">njegove </w:t>
      </w:r>
      <w:r w:rsidR="008A6FB4">
        <w:rPr>
          <w:rFonts w:ascii="Arial" w:hAnsi="Arial" w:cs="Arial"/>
          <w:sz w:val="20"/>
          <w:szCs w:val="20"/>
        </w:rPr>
        <w:t>Prilog</w:t>
      </w:r>
      <w:r w:rsidR="00866346">
        <w:rPr>
          <w:rFonts w:ascii="Arial" w:hAnsi="Arial" w:cs="Arial"/>
          <w:sz w:val="20"/>
          <w:szCs w:val="20"/>
        </w:rPr>
        <w:t>e</w:t>
      </w:r>
      <w:r w:rsidR="008A6FB4">
        <w:rPr>
          <w:rFonts w:ascii="Arial" w:hAnsi="Arial" w:cs="Arial"/>
          <w:sz w:val="20"/>
          <w:szCs w:val="20"/>
        </w:rPr>
        <w:t>.</w:t>
      </w:r>
    </w:p>
    <w:p w14:paraId="76819C88" w14:textId="77777777" w:rsidR="00E6303A" w:rsidRDefault="00E6303A" w:rsidP="00B32AAC">
      <w:pPr>
        <w:jc w:val="center"/>
        <w:rPr>
          <w:rFonts w:ascii="Arial" w:hAnsi="Arial" w:cs="Arial"/>
          <w:sz w:val="20"/>
          <w:szCs w:val="20"/>
        </w:rPr>
      </w:pPr>
    </w:p>
    <w:p w14:paraId="635F34F7" w14:textId="6F38F0FA" w:rsidR="00B32AAC" w:rsidRDefault="00B32AAC" w:rsidP="00B32AAC">
      <w:pPr>
        <w:jc w:val="center"/>
        <w:rPr>
          <w:rFonts w:ascii="Arial" w:hAnsi="Arial" w:cs="Arial"/>
          <w:sz w:val="20"/>
          <w:szCs w:val="20"/>
        </w:rPr>
      </w:pPr>
      <w:r>
        <w:rPr>
          <w:rFonts w:ascii="Arial" w:hAnsi="Arial" w:cs="Arial"/>
          <w:sz w:val="20"/>
          <w:szCs w:val="20"/>
        </w:rPr>
        <w:t>Članak 1</w:t>
      </w:r>
      <w:r w:rsidR="00494583">
        <w:rPr>
          <w:rFonts w:ascii="Arial" w:hAnsi="Arial" w:cs="Arial"/>
          <w:sz w:val="20"/>
          <w:szCs w:val="20"/>
        </w:rPr>
        <w:t>5</w:t>
      </w:r>
      <w:r>
        <w:rPr>
          <w:rFonts w:ascii="Arial" w:hAnsi="Arial" w:cs="Arial"/>
          <w:sz w:val="20"/>
          <w:szCs w:val="20"/>
        </w:rPr>
        <w:t>.</w:t>
      </w:r>
    </w:p>
    <w:p w14:paraId="567FD80C" w14:textId="77777777" w:rsidR="00B32AAC" w:rsidRDefault="00B32AAC" w:rsidP="00A07551">
      <w:pPr>
        <w:jc w:val="center"/>
        <w:rPr>
          <w:rFonts w:ascii="Arial" w:hAnsi="Arial" w:cs="Arial"/>
          <w:sz w:val="20"/>
          <w:szCs w:val="20"/>
        </w:rPr>
      </w:pPr>
    </w:p>
    <w:p w14:paraId="019028EB" w14:textId="77777777" w:rsidR="00C83D50" w:rsidRDefault="00B32AAC" w:rsidP="00C35FA2">
      <w:pPr>
        <w:jc w:val="both"/>
        <w:rPr>
          <w:rFonts w:ascii="Arial" w:hAnsi="Arial" w:cs="Arial"/>
          <w:sz w:val="20"/>
          <w:szCs w:val="20"/>
        </w:rPr>
      </w:pPr>
      <w:r w:rsidRPr="00B32AAC">
        <w:rPr>
          <w:rFonts w:ascii="Arial" w:hAnsi="Arial" w:cs="Arial"/>
          <w:sz w:val="20"/>
          <w:szCs w:val="20"/>
        </w:rPr>
        <w:t xml:space="preserve">Za svaki oblik komunikacije </w:t>
      </w:r>
      <w:r>
        <w:rPr>
          <w:rFonts w:ascii="Arial" w:hAnsi="Arial" w:cs="Arial"/>
          <w:sz w:val="20"/>
          <w:szCs w:val="20"/>
        </w:rPr>
        <w:t>– d</w:t>
      </w:r>
      <w:r w:rsidR="00203799">
        <w:rPr>
          <w:rFonts w:ascii="Arial" w:hAnsi="Arial" w:cs="Arial"/>
          <w:sz w:val="20"/>
          <w:szCs w:val="20"/>
        </w:rPr>
        <w:t>ostavu</w:t>
      </w:r>
      <w:r>
        <w:rPr>
          <w:rFonts w:ascii="Arial" w:hAnsi="Arial" w:cs="Arial"/>
          <w:sz w:val="20"/>
          <w:szCs w:val="20"/>
        </w:rPr>
        <w:t xml:space="preserve"> obavijesti</w:t>
      </w:r>
      <w:r w:rsidR="00004E85">
        <w:rPr>
          <w:rFonts w:ascii="Arial" w:hAnsi="Arial" w:cs="Arial"/>
          <w:sz w:val="20"/>
          <w:szCs w:val="20"/>
        </w:rPr>
        <w:t xml:space="preserve"> o izmjenama i dopunama ugovora</w:t>
      </w:r>
      <w:r>
        <w:rPr>
          <w:rFonts w:ascii="Arial" w:hAnsi="Arial" w:cs="Arial"/>
          <w:sz w:val="20"/>
          <w:szCs w:val="20"/>
        </w:rPr>
        <w:t xml:space="preserve"> i </w:t>
      </w:r>
      <w:r w:rsidR="00004E85">
        <w:rPr>
          <w:rFonts w:ascii="Arial" w:hAnsi="Arial" w:cs="Arial"/>
          <w:sz w:val="20"/>
          <w:szCs w:val="20"/>
        </w:rPr>
        <w:t xml:space="preserve">dostavu </w:t>
      </w:r>
      <w:r>
        <w:rPr>
          <w:rFonts w:ascii="Arial" w:hAnsi="Arial" w:cs="Arial"/>
          <w:sz w:val="20"/>
          <w:szCs w:val="20"/>
        </w:rPr>
        <w:t>izvještaja – koji je povezan s ovim u</w:t>
      </w:r>
      <w:r w:rsidRPr="00B32AAC">
        <w:rPr>
          <w:rFonts w:ascii="Arial" w:hAnsi="Arial" w:cs="Arial"/>
          <w:sz w:val="20"/>
          <w:szCs w:val="20"/>
        </w:rPr>
        <w:t>govorom</w:t>
      </w:r>
      <w:r>
        <w:rPr>
          <w:rFonts w:ascii="Arial" w:hAnsi="Arial" w:cs="Arial"/>
          <w:sz w:val="20"/>
          <w:szCs w:val="20"/>
        </w:rPr>
        <w:t xml:space="preserve"> </w:t>
      </w:r>
      <w:r w:rsidR="00BC3592">
        <w:rPr>
          <w:rFonts w:ascii="Arial" w:hAnsi="Arial" w:cs="Arial"/>
          <w:sz w:val="20"/>
          <w:szCs w:val="20"/>
        </w:rPr>
        <w:t>potrebno</w:t>
      </w:r>
      <w:r>
        <w:rPr>
          <w:rFonts w:ascii="Arial" w:hAnsi="Arial" w:cs="Arial"/>
          <w:sz w:val="20"/>
          <w:szCs w:val="20"/>
        </w:rPr>
        <w:t xml:space="preserve"> je navesti </w:t>
      </w:r>
      <w:r w:rsidR="00E74B39">
        <w:rPr>
          <w:rFonts w:ascii="Arial" w:hAnsi="Arial" w:cs="Arial"/>
          <w:sz w:val="20"/>
          <w:szCs w:val="20"/>
        </w:rPr>
        <w:t>urudžben</w:t>
      </w:r>
      <w:r>
        <w:rPr>
          <w:rFonts w:ascii="Arial" w:hAnsi="Arial" w:cs="Arial"/>
          <w:sz w:val="20"/>
          <w:szCs w:val="20"/>
        </w:rPr>
        <w:t>i broj ugovora i naziv p</w:t>
      </w:r>
      <w:r w:rsidRPr="00B32AAC">
        <w:rPr>
          <w:rFonts w:ascii="Arial" w:hAnsi="Arial" w:cs="Arial"/>
          <w:sz w:val="20"/>
          <w:szCs w:val="20"/>
        </w:rPr>
        <w:t>rojekta</w:t>
      </w:r>
      <w:r>
        <w:rPr>
          <w:rFonts w:ascii="Arial" w:hAnsi="Arial" w:cs="Arial"/>
          <w:sz w:val="20"/>
          <w:szCs w:val="20"/>
        </w:rPr>
        <w:t>/programa</w:t>
      </w:r>
      <w:r w:rsidRPr="00B32AAC">
        <w:rPr>
          <w:rFonts w:ascii="Arial" w:hAnsi="Arial" w:cs="Arial"/>
          <w:sz w:val="20"/>
          <w:szCs w:val="20"/>
        </w:rPr>
        <w:t xml:space="preserve"> te ga poslati na sljedeće adrese:</w:t>
      </w:r>
    </w:p>
    <w:p w14:paraId="127E69B5" w14:textId="77777777" w:rsidR="00B32AAC" w:rsidRDefault="00B32AAC" w:rsidP="00C83D50">
      <w:pPr>
        <w:jc w:val="center"/>
        <w:rPr>
          <w:rFonts w:ascii="Arial" w:hAnsi="Arial" w:cs="Arial"/>
          <w:sz w:val="20"/>
          <w:szCs w:val="20"/>
        </w:rPr>
      </w:pPr>
    </w:p>
    <w:p w14:paraId="16AA1049" w14:textId="77777777" w:rsidR="00B32AAC" w:rsidRDefault="00B32AAC" w:rsidP="00A07551">
      <w:pPr>
        <w:jc w:val="both"/>
        <w:rPr>
          <w:rFonts w:ascii="Arial" w:hAnsi="Arial" w:cs="Arial"/>
          <w:sz w:val="20"/>
          <w:szCs w:val="20"/>
        </w:rPr>
      </w:pPr>
      <w:r>
        <w:rPr>
          <w:rFonts w:ascii="Arial" w:hAnsi="Arial" w:cs="Arial"/>
          <w:sz w:val="20"/>
          <w:szCs w:val="20"/>
        </w:rPr>
        <w:t>Za davatelja</w:t>
      </w:r>
    </w:p>
    <w:p w14:paraId="153F8319" w14:textId="1DFC5A75" w:rsidR="00B32AAC" w:rsidRDefault="00267A0C" w:rsidP="00A07551">
      <w:pPr>
        <w:jc w:val="both"/>
        <w:rPr>
          <w:rFonts w:ascii="Arial" w:hAnsi="Arial" w:cs="Arial"/>
          <w:sz w:val="20"/>
          <w:szCs w:val="20"/>
        </w:rPr>
      </w:pPr>
      <w:r>
        <w:rPr>
          <w:rFonts w:ascii="Arial" w:hAnsi="Arial" w:cs="Arial"/>
          <w:sz w:val="20"/>
          <w:szCs w:val="20"/>
        </w:rPr>
        <w:t xml:space="preserve">Adresa: 53000 Gospić, </w:t>
      </w:r>
      <w:proofErr w:type="spellStart"/>
      <w:r w:rsidR="00DD2AC1">
        <w:rPr>
          <w:rFonts w:ascii="Arial" w:hAnsi="Arial" w:cs="Arial"/>
          <w:sz w:val="20"/>
          <w:szCs w:val="20"/>
        </w:rPr>
        <w:t>Budačka</w:t>
      </w:r>
      <w:proofErr w:type="spellEnd"/>
      <w:r w:rsidR="00DD2AC1">
        <w:rPr>
          <w:rFonts w:ascii="Arial" w:hAnsi="Arial" w:cs="Arial"/>
          <w:sz w:val="20"/>
          <w:szCs w:val="20"/>
        </w:rPr>
        <w:t xml:space="preserve"> 24b</w:t>
      </w:r>
      <w:r>
        <w:rPr>
          <w:rFonts w:ascii="Arial" w:hAnsi="Arial" w:cs="Arial"/>
          <w:sz w:val="20"/>
          <w:szCs w:val="20"/>
        </w:rPr>
        <w:t xml:space="preserve">, e-mail: </w:t>
      </w:r>
      <w:r w:rsidR="00C76199" w:rsidRPr="00C76199">
        <w:rPr>
          <w:rFonts w:ascii="Arial" w:hAnsi="Arial" w:cs="Arial"/>
          <w:b/>
          <w:bCs/>
          <w:sz w:val="20"/>
          <w:szCs w:val="20"/>
        </w:rPr>
        <w:t>zslsz.prijave</w:t>
      </w:r>
      <w:r w:rsidRPr="00C76199">
        <w:rPr>
          <w:rFonts w:ascii="Arial" w:hAnsi="Arial" w:cs="Arial"/>
          <w:b/>
          <w:bCs/>
          <w:sz w:val="20"/>
          <w:szCs w:val="20"/>
        </w:rPr>
        <w:t>@gmail.com</w:t>
      </w:r>
      <w:r>
        <w:rPr>
          <w:rFonts w:ascii="Arial" w:hAnsi="Arial" w:cs="Arial"/>
          <w:sz w:val="20"/>
          <w:szCs w:val="20"/>
        </w:rPr>
        <w:t>;</w:t>
      </w:r>
    </w:p>
    <w:p w14:paraId="40950540" w14:textId="77777777" w:rsidR="00B32AAC" w:rsidRDefault="00B32AAC" w:rsidP="00A07551">
      <w:pPr>
        <w:jc w:val="both"/>
        <w:rPr>
          <w:rFonts w:ascii="Arial" w:hAnsi="Arial" w:cs="Arial"/>
          <w:sz w:val="20"/>
          <w:szCs w:val="20"/>
        </w:rPr>
      </w:pPr>
    </w:p>
    <w:p w14:paraId="2FF73C0F" w14:textId="77777777" w:rsidR="00B32AAC" w:rsidRDefault="00B32AAC" w:rsidP="00A07551">
      <w:pPr>
        <w:jc w:val="both"/>
        <w:rPr>
          <w:rFonts w:ascii="Arial" w:hAnsi="Arial" w:cs="Arial"/>
          <w:sz w:val="20"/>
          <w:szCs w:val="20"/>
        </w:rPr>
      </w:pPr>
      <w:r>
        <w:rPr>
          <w:rFonts w:ascii="Arial" w:hAnsi="Arial" w:cs="Arial"/>
          <w:sz w:val="20"/>
          <w:szCs w:val="20"/>
        </w:rPr>
        <w:t>Za korisnika</w:t>
      </w:r>
    </w:p>
    <w:p w14:paraId="3AC7D87A" w14:textId="77777777" w:rsidR="00BC3994" w:rsidRDefault="00FE38CD" w:rsidP="00597716">
      <w:pPr>
        <w:jc w:val="both"/>
        <w:rPr>
          <w:rFonts w:ascii="Arial" w:hAnsi="Arial" w:cs="Arial"/>
          <w:sz w:val="20"/>
          <w:szCs w:val="20"/>
        </w:rPr>
      </w:pPr>
      <w:r>
        <w:rPr>
          <w:rFonts w:ascii="Arial" w:hAnsi="Arial" w:cs="Arial"/>
          <w:sz w:val="20"/>
          <w:szCs w:val="20"/>
        </w:rPr>
        <w:t>Adresa:</w:t>
      </w:r>
      <w:r w:rsidR="002C163B">
        <w:rPr>
          <w:rFonts w:ascii="Arial" w:hAnsi="Arial" w:cs="Arial"/>
          <w:sz w:val="20"/>
          <w:szCs w:val="20"/>
        </w:rPr>
        <w:t xml:space="preserve"> </w:t>
      </w:r>
      <w:r w:rsidR="005B7C37" w:rsidRPr="005B7C37">
        <w:rPr>
          <w:rFonts w:ascii="Arial" w:hAnsi="Arial" w:cs="Arial"/>
          <w:sz w:val="20"/>
          <w:szCs w:val="20"/>
          <w:highlight w:val="lightGray"/>
        </w:rPr>
        <w:t>_______</w:t>
      </w:r>
      <w:r w:rsidR="001F0AEC">
        <w:rPr>
          <w:rFonts w:ascii="Arial" w:hAnsi="Arial" w:cs="Arial"/>
          <w:sz w:val="20"/>
          <w:szCs w:val="20"/>
        </w:rPr>
        <w:t>,</w:t>
      </w:r>
      <w:r w:rsidR="009B786D">
        <w:rPr>
          <w:rFonts w:ascii="Arial" w:hAnsi="Arial" w:cs="Arial"/>
          <w:sz w:val="20"/>
          <w:szCs w:val="20"/>
        </w:rPr>
        <w:t xml:space="preserve"> </w:t>
      </w:r>
      <w:r w:rsidR="005B7C37" w:rsidRPr="005B7C37">
        <w:rPr>
          <w:rFonts w:ascii="Arial" w:hAnsi="Arial" w:cs="Arial"/>
          <w:sz w:val="20"/>
          <w:szCs w:val="20"/>
          <w:highlight w:val="lightGray"/>
        </w:rPr>
        <w:t>_______</w:t>
      </w:r>
      <w:r w:rsidR="001F0AEC">
        <w:rPr>
          <w:rFonts w:ascii="Arial" w:hAnsi="Arial" w:cs="Arial"/>
          <w:sz w:val="20"/>
          <w:szCs w:val="20"/>
        </w:rPr>
        <w:t xml:space="preserve">, e-mail: </w:t>
      </w:r>
      <w:r w:rsidR="005B7C37" w:rsidRPr="005B7C37">
        <w:rPr>
          <w:rFonts w:ascii="Arial" w:hAnsi="Arial" w:cs="Arial"/>
          <w:sz w:val="20"/>
          <w:szCs w:val="20"/>
          <w:highlight w:val="lightGray"/>
        </w:rPr>
        <w:t>_______</w:t>
      </w:r>
    </w:p>
    <w:p w14:paraId="1FC88FAC" w14:textId="77777777" w:rsidR="005B7C37" w:rsidRDefault="005B7C37" w:rsidP="00597716">
      <w:pPr>
        <w:jc w:val="both"/>
        <w:rPr>
          <w:rFonts w:ascii="Arial" w:hAnsi="Arial" w:cs="Arial"/>
          <w:sz w:val="20"/>
          <w:szCs w:val="20"/>
        </w:rPr>
      </w:pPr>
    </w:p>
    <w:p w14:paraId="6C3C7AAB" w14:textId="77777777" w:rsidR="00C83D50" w:rsidRDefault="00B32AAC" w:rsidP="00A07551">
      <w:pPr>
        <w:jc w:val="center"/>
        <w:rPr>
          <w:rFonts w:ascii="Arial" w:hAnsi="Arial" w:cs="Arial"/>
          <w:sz w:val="20"/>
          <w:szCs w:val="20"/>
        </w:rPr>
      </w:pPr>
      <w:r>
        <w:rPr>
          <w:rFonts w:ascii="Arial" w:hAnsi="Arial" w:cs="Arial"/>
          <w:sz w:val="20"/>
          <w:szCs w:val="20"/>
        </w:rPr>
        <w:t>Članak 1</w:t>
      </w:r>
      <w:r w:rsidR="00494583">
        <w:rPr>
          <w:rFonts w:ascii="Arial" w:hAnsi="Arial" w:cs="Arial"/>
          <w:sz w:val="20"/>
          <w:szCs w:val="20"/>
        </w:rPr>
        <w:t>6</w:t>
      </w:r>
      <w:r>
        <w:rPr>
          <w:rFonts w:ascii="Arial" w:hAnsi="Arial" w:cs="Arial"/>
          <w:sz w:val="20"/>
          <w:szCs w:val="20"/>
        </w:rPr>
        <w:t>.</w:t>
      </w:r>
    </w:p>
    <w:p w14:paraId="673AF35F" w14:textId="77777777" w:rsidR="00C83D50" w:rsidRDefault="00C83D50" w:rsidP="00C35FA2">
      <w:pPr>
        <w:jc w:val="both"/>
        <w:rPr>
          <w:rFonts w:ascii="Arial" w:hAnsi="Arial" w:cs="Arial"/>
          <w:sz w:val="20"/>
          <w:szCs w:val="20"/>
        </w:rPr>
      </w:pPr>
    </w:p>
    <w:p w14:paraId="5B976A16" w14:textId="77777777" w:rsidR="00261187" w:rsidRDefault="00261187" w:rsidP="00C35FA2">
      <w:pPr>
        <w:jc w:val="both"/>
        <w:rPr>
          <w:rFonts w:ascii="Arial" w:hAnsi="Arial" w:cs="Arial"/>
          <w:sz w:val="20"/>
          <w:szCs w:val="20"/>
        </w:rPr>
      </w:pPr>
      <w:r w:rsidRPr="00E80E66">
        <w:rPr>
          <w:rFonts w:ascii="Arial" w:hAnsi="Arial" w:cs="Arial"/>
          <w:sz w:val="20"/>
          <w:szCs w:val="20"/>
        </w:rPr>
        <w:t xml:space="preserve">Ovaj ugovor sastavljen je u </w:t>
      </w:r>
      <w:r w:rsidR="002C163B">
        <w:rPr>
          <w:rFonts w:ascii="Arial" w:hAnsi="Arial" w:cs="Arial"/>
          <w:sz w:val="20"/>
          <w:szCs w:val="20"/>
        </w:rPr>
        <w:t>dva</w:t>
      </w:r>
      <w:r w:rsidRPr="00E80E66">
        <w:rPr>
          <w:rFonts w:ascii="Arial" w:hAnsi="Arial" w:cs="Arial"/>
          <w:sz w:val="20"/>
          <w:szCs w:val="20"/>
        </w:rPr>
        <w:t xml:space="preserve"> (</w:t>
      </w:r>
      <w:r w:rsidR="002C163B">
        <w:rPr>
          <w:rFonts w:ascii="Arial" w:hAnsi="Arial" w:cs="Arial"/>
          <w:sz w:val="20"/>
          <w:szCs w:val="20"/>
        </w:rPr>
        <w:t>2</w:t>
      </w:r>
      <w:r w:rsidRPr="00E80E66">
        <w:rPr>
          <w:rFonts w:ascii="Arial" w:hAnsi="Arial" w:cs="Arial"/>
          <w:sz w:val="20"/>
          <w:szCs w:val="20"/>
        </w:rPr>
        <w:t xml:space="preserve">) istovjetna primjerka, od kojih jedan (1) primjerak zadržava Korisnik, a </w:t>
      </w:r>
      <w:r w:rsidR="002C163B">
        <w:rPr>
          <w:rFonts w:ascii="Arial" w:hAnsi="Arial" w:cs="Arial"/>
          <w:sz w:val="20"/>
          <w:szCs w:val="20"/>
        </w:rPr>
        <w:t>jedan</w:t>
      </w:r>
      <w:r w:rsidR="00494583">
        <w:rPr>
          <w:rFonts w:ascii="Arial" w:hAnsi="Arial" w:cs="Arial"/>
          <w:sz w:val="20"/>
          <w:szCs w:val="20"/>
        </w:rPr>
        <w:t xml:space="preserve"> (</w:t>
      </w:r>
      <w:r w:rsidR="002C163B">
        <w:rPr>
          <w:rFonts w:ascii="Arial" w:hAnsi="Arial" w:cs="Arial"/>
          <w:sz w:val="20"/>
          <w:szCs w:val="20"/>
        </w:rPr>
        <w:t>1</w:t>
      </w:r>
      <w:r w:rsidR="00494583">
        <w:rPr>
          <w:rFonts w:ascii="Arial" w:hAnsi="Arial" w:cs="Arial"/>
          <w:sz w:val="20"/>
          <w:szCs w:val="20"/>
        </w:rPr>
        <w:t>)</w:t>
      </w:r>
      <w:r w:rsidRPr="00E80E66">
        <w:rPr>
          <w:rFonts w:ascii="Arial" w:hAnsi="Arial" w:cs="Arial"/>
          <w:sz w:val="20"/>
          <w:szCs w:val="20"/>
        </w:rPr>
        <w:t xml:space="preserve"> primjer</w:t>
      </w:r>
      <w:r w:rsidR="002C163B">
        <w:rPr>
          <w:rFonts w:ascii="Arial" w:hAnsi="Arial" w:cs="Arial"/>
          <w:sz w:val="20"/>
          <w:szCs w:val="20"/>
        </w:rPr>
        <w:t>a</w:t>
      </w:r>
      <w:r w:rsidRPr="00E80E66">
        <w:rPr>
          <w:rFonts w:ascii="Arial" w:hAnsi="Arial" w:cs="Arial"/>
          <w:sz w:val="20"/>
          <w:szCs w:val="20"/>
        </w:rPr>
        <w:t xml:space="preserve">k </w:t>
      </w:r>
      <w:r w:rsidRPr="00E74B39">
        <w:rPr>
          <w:rFonts w:ascii="Arial" w:hAnsi="Arial" w:cs="Arial"/>
          <w:sz w:val="20"/>
          <w:szCs w:val="20"/>
        </w:rPr>
        <w:t>davatelj</w:t>
      </w:r>
      <w:r w:rsidRPr="00E80E66">
        <w:rPr>
          <w:rFonts w:ascii="Arial" w:hAnsi="Arial" w:cs="Arial"/>
          <w:sz w:val="20"/>
          <w:szCs w:val="20"/>
        </w:rPr>
        <w:t>.</w:t>
      </w:r>
    </w:p>
    <w:p w14:paraId="5ACDC161" w14:textId="77777777" w:rsidR="005132AE" w:rsidRDefault="005132AE" w:rsidP="005132AE">
      <w:pPr>
        <w:jc w:val="center"/>
        <w:rPr>
          <w:rFonts w:ascii="Arial" w:hAnsi="Arial" w:cs="Arial"/>
          <w:sz w:val="20"/>
          <w:szCs w:val="20"/>
        </w:rPr>
      </w:pPr>
    </w:p>
    <w:p w14:paraId="3AEBA0D4" w14:textId="77777777" w:rsidR="005132AE" w:rsidRDefault="005132AE" w:rsidP="005132AE">
      <w:pPr>
        <w:jc w:val="center"/>
        <w:rPr>
          <w:rFonts w:ascii="Arial" w:hAnsi="Arial" w:cs="Arial"/>
          <w:sz w:val="20"/>
          <w:szCs w:val="20"/>
        </w:rPr>
      </w:pPr>
      <w:r w:rsidRPr="00E80E66">
        <w:rPr>
          <w:rFonts w:ascii="Arial" w:hAnsi="Arial" w:cs="Arial"/>
          <w:sz w:val="20"/>
          <w:szCs w:val="20"/>
        </w:rPr>
        <w:t>Članak 1</w:t>
      </w:r>
      <w:r w:rsidR="00494583">
        <w:rPr>
          <w:rFonts w:ascii="Arial" w:hAnsi="Arial" w:cs="Arial"/>
          <w:sz w:val="20"/>
          <w:szCs w:val="20"/>
        </w:rPr>
        <w:t>7</w:t>
      </w:r>
      <w:r>
        <w:rPr>
          <w:rFonts w:ascii="Arial" w:hAnsi="Arial" w:cs="Arial"/>
          <w:sz w:val="20"/>
          <w:szCs w:val="20"/>
        </w:rPr>
        <w:t>.</w:t>
      </w:r>
    </w:p>
    <w:p w14:paraId="7C85BFE6" w14:textId="77777777" w:rsidR="00261187" w:rsidRDefault="00261187" w:rsidP="00C35FA2">
      <w:pPr>
        <w:jc w:val="both"/>
        <w:rPr>
          <w:rFonts w:ascii="Arial" w:hAnsi="Arial" w:cs="Arial"/>
          <w:sz w:val="20"/>
          <w:szCs w:val="20"/>
        </w:rPr>
      </w:pPr>
    </w:p>
    <w:p w14:paraId="321FE76C" w14:textId="77777777" w:rsidR="00C35FA2" w:rsidRPr="00E80E66" w:rsidRDefault="00C316CD" w:rsidP="00C35FA2">
      <w:pPr>
        <w:jc w:val="both"/>
        <w:rPr>
          <w:rFonts w:ascii="Arial" w:hAnsi="Arial" w:cs="Arial"/>
          <w:sz w:val="20"/>
          <w:szCs w:val="20"/>
        </w:rPr>
      </w:pPr>
      <w:r>
        <w:rPr>
          <w:rFonts w:ascii="Arial" w:hAnsi="Arial" w:cs="Arial"/>
          <w:sz w:val="20"/>
          <w:szCs w:val="20"/>
        </w:rPr>
        <w:t>U</w:t>
      </w:r>
      <w:r w:rsidR="00C35FA2" w:rsidRPr="00E80E66">
        <w:rPr>
          <w:rFonts w:ascii="Arial" w:hAnsi="Arial" w:cs="Arial"/>
          <w:sz w:val="20"/>
          <w:szCs w:val="20"/>
        </w:rPr>
        <w:t>govor st</w:t>
      </w:r>
      <w:r>
        <w:rPr>
          <w:rFonts w:ascii="Arial" w:hAnsi="Arial" w:cs="Arial"/>
          <w:sz w:val="20"/>
          <w:szCs w:val="20"/>
        </w:rPr>
        <w:t xml:space="preserve">upa na snagu </w:t>
      </w:r>
      <w:r w:rsidR="00CB15B8">
        <w:rPr>
          <w:rFonts w:ascii="Arial" w:hAnsi="Arial" w:cs="Arial"/>
          <w:sz w:val="20"/>
          <w:szCs w:val="20"/>
        </w:rPr>
        <w:t xml:space="preserve">s </w:t>
      </w:r>
      <w:r>
        <w:rPr>
          <w:rFonts w:ascii="Arial" w:hAnsi="Arial" w:cs="Arial"/>
          <w:sz w:val="20"/>
          <w:szCs w:val="20"/>
        </w:rPr>
        <w:t xml:space="preserve">danom </w:t>
      </w:r>
      <w:r w:rsidR="00CB15B8">
        <w:rPr>
          <w:rFonts w:ascii="Arial" w:hAnsi="Arial" w:cs="Arial"/>
          <w:sz w:val="20"/>
          <w:szCs w:val="20"/>
        </w:rPr>
        <w:t>kad ga potpiše posljednja ugovorna strana.</w:t>
      </w:r>
      <w:r w:rsidR="00DB02BB">
        <w:rPr>
          <w:rFonts w:ascii="Arial" w:hAnsi="Arial" w:cs="Arial"/>
          <w:sz w:val="20"/>
          <w:szCs w:val="20"/>
        </w:rPr>
        <w:t xml:space="preserve"> </w:t>
      </w:r>
    </w:p>
    <w:p w14:paraId="0CFDE04C" w14:textId="77777777" w:rsidR="00D33B57" w:rsidRDefault="00D33B57" w:rsidP="00C35FA2">
      <w:pPr>
        <w:jc w:val="both"/>
        <w:rPr>
          <w:rFonts w:ascii="Arial" w:hAnsi="Arial" w:cs="Arial"/>
          <w:sz w:val="20"/>
          <w:szCs w:val="20"/>
        </w:rPr>
      </w:pPr>
    </w:p>
    <w:p w14:paraId="029270B8" w14:textId="77777777" w:rsidR="00C6671A" w:rsidRPr="00E80E66" w:rsidRDefault="00C6671A" w:rsidP="00C35FA2">
      <w:pPr>
        <w:jc w:val="both"/>
        <w:rPr>
          <w:rFonts w:ascii="Arial" w:hAnsi="Arial" w:cs="Arial"/>
          <w:sz w:val="20"/>
          <w:szCs w:val="20"/>
        </w:rPr>
      </w:pPr>
    </w:p>
    <w:p w14:paraId="46FB03A8" w14:textId="77777777" w:rsidR="00D33B57" w:rsidRPr="00E80E66" w:rsidRDefault="00D33B57" w:rsidP="00C35FA2">
      <w:pPr>
        <w:jc w:val="both"/>
        <w:rPr>
          <w:rFonts w:ascii="Arial" w:hAnsi="Arial" w:cs="Arial"/>
          <w:sz w:val="20"/>
          <w:szCs w:val="20"/>
        </w:rPr>
      </w:pPr>
    </w:p>
    <w:p w14:paraId="26C82272" w14:textId="1339050C" w:rsidR="00D33B57" w:rsidRPr="00E80E66" w:rsidRDefault="00267A0C" w:rsidP="00D33B57">
      <w:pPr>
        <w:jc w:val="both"/>
        <w:rPr>
          <w:rFonts w:ascii="Arial" w:hAnsi="Arial" w:cs="Arial"/>
          <w:sz w:val="20"/>
          <w:szCs w:val="20"/>
        </w:rPr>
      </w:pPr>
      <w:r w:rsidRPr="00267A0C">
        <w:rPr>
          <w:rFonts w:ascii="Arial" w:hAnsi="Arial" w:cs="Arial"/>
          <w:b/>
          <w:sz w:val="20"/>
          <w:szCs w:val="20"/>
        </w:rPr>
        <w:t>Gospić</w:t>
      </w:r>
      <w:r w:rsidR="00D33B57" w:rsidRPr="00267A0C">
        <w:rPr>
          <w:rFonts w:ascii="Arial" w:hAnsi="Arial" w:cs="Arial"/>
          <w:b/>
          <w:sz w:val="20"/>
          <w:szCs w:val="20"/>
        </w:rPr>
        <w:t xml:space="preserve">, </w:t>
      </w:r>
      <w:r w:rsidR="005B7C37" w:rsidRPr="005B7C37">
        <w:rPr>
          <w:rFonts w:ascii="Arial" w:hAnsi="Arial" w:cs="Arial"/>
          <w:sz w:val="20"/>
          <w:szCs w:val="20"/>
          <w:highlight w:val="lightGray"/>
        </w:rPr>
        <w:t>_______</w:t>
      </w:r>
      <w:r w:rsidR="00C76199">
        <w:rPr>
          <w:rFonts w:ascii="Arial" w:hAnsi="Arial" w:cs="Arial"/>
          <w:b/>
          <w:sz w:val="20"/>
          <w:szCs w:val="20"/>
        </w:rPr>
        <w:t>2026</w:t>
      </w:r>
      <w:r w:rsidR="00E74B39">
        <w:rPr>
          <w:rFonts w:ascii="Arial" w:hAnsi="Arial" w:cs="Arial"/>
          <w:b/>
          <w:sz w:val="20"/>
          <w:szCs w:val="20"/>
        </w:rPr>
        <w:t>.g.</w:t>
      </w:r>
    </w:p>
    <w:p w14:paraId="66DE34CC" w14:textId="77777777" w:rsidR="00D33B57" w:rsidRPr="00E80E66" w:rsidRDefault="00D33B57" w:rsidP="00C35FA2">
      <w:pPr>
        <w:jc w:val="both"/>
        <w:rPr>
          <w:rFonts w:ascii="Arial" w:hAnsi="Arial" w:cs="Arial"/>
          <w:sz w:val="20"/>
          <w:szCs w:val="20"/>
        </w:rPr>
      </w:pPr>
    </w:p>
    <w:p w14:paraId="759C5797" w14:textId="77777777" w:rsidR="00D33B57" w:rsidRPr="00E80E66" w:rsidRDefault="00D33B57" w:rsidP="00C35FA2">
      <w:pPr>
        <w:jc w:val="both"/>
        <w:rPr>
          <w:rFonts w:ascii="Arial" w:hAnsi="Arial" w:cs="Arial"/>
          <w:sz w:val="20"/>
          <w:szCs w:val="20"/>
        </w:rPr>
      </w:pPr>
    </w:p>
    <w:p w14:paraId="09D921C3" w14:textId="77777777" w:rsidR="00D33B57" w:rsidRPr="00E80E66" w:rsidRDefault="00D33B57" w:rsidP="00C35FA2">
      <w:pPr>
        <w:jc w:val="both"/>
        <w:rPr>
          <w:rFonts w:ascii="Arial" w:hAnsi="Arial" w:cs="Arial"/>
          <w:sz w:val="20"/>
          <w:szCs w:val="20"/>
        </w:rPr>
      </w:pPr>
    </w:p>
    <w:tbl>
      <w:tblPr>
        <w:tblW w:w="0" w:type="auto"/>
        <w:tblInd w:w="288" w:type="dxa"/>
        <w:tblLook w:val="0000" w:firstRow="0" w:lastRow="0" w:firstColumn="0" w:lastColumn="0" w:noHBand="0" w:noVBand="0"/>
      </w:tblPr>
      <w:tblGrid>
        <w:gridCol w:w="3409"/>
        <w:gridCol w:w="1432"/>
        <w:gridCol w:w="3943"/>
      </w:tblGrid>
      <w:tr w:rsidR="00D33B57" w:rsidRPr="00E80E66" w14:paraId="6CB1156D" w14:textId="77777777">
        <w:trPr>
          <w:trHeight w:val="150"/>
        </w:trPr>
        <w:tc>
          <w:tcPr>
            <w:tcW w:w="3420" w:type="dxa"/>
          </w:tcPr>
          <w:p w14:paraId="69F0EA83" w14:textId="77777777" w:rsidR="00D33B57" w:rsidRPr="00E80E66" w:rsidRDefault="00C316CD" w:rsidP="00C316CD">
            <w:pPr>
              <w:jc w:val="center"/>
              <w:rPr>
                <w:rFonts w:ascii="Arial" w:hAnsi="Arial" w:cs="Arial"/>
                <w:sz w:val="20"/>
                <w:szCs w:val="20"/>
              </w:rPr>
            </w:pPr>
            <w:r w:rsidRPr="00C316CD">
              <w:rPr>
                <w:rFonts w:ascii="Arial" w:hAnsi="Arial" w:cs="Arial"/>
                <w:b/>
                <w:sz w:val="20"/>
                <w:szCs w:val="20"/>
              </w:rPr>
              <w:t xml:space="preserve">DAVATELJ FINANCIJSKIH SREDSTAVA </w:t>
            </w:r>
          </w:p>
        </w:tc>
        <w:tc>
          <w:tcPr>
            <w:tcW w:w="1440" w:type="dxa"/>
          </w:tcPr>
          <w:p w14:paraId="5A619807" w14:textId="77777777" w:rsidR="00D33B57" w:rsidRPr="00E80E66" w:rsidRDefault="00D33B57" w:rsidP="00D33B57">
            <w:pPr>
              <w:jc w:val="center"/>
              <w:rPr>
                <w:rFonts w:ascii="Arial" w:hAnsi="Arial" w:cs="Arial"/>
                <w:sz w:val="20"/>
                <w:szCs w:val="20"/>
              </w:rPr>
            </w:pPr>
          </w:p>
        </w:tc>
        <w:tc>
          <w:tcPr>
            <w:tcW w:w="3960" w:type="dxa"/>
          </w:tcPr>
          <w:p w14:paraId="6D1228B8" w14:textId="77777777" w:rsidR="00D33B57" w:rsidRPr="00456784" w:rsidRDefault="00C316CD" w:rsidP="007D4E0D">
            <w:pPr>
              <w:jc w:val="center"/>
              <w:rPr>
                <w:rFonts w:ascii="Arial" w:hAnsi="Arial" w:cs="Arial"/>
                <w:b/>
                <w:sz w:val="20"/>
                <w:szCs w:val="20"/>
              </w:rPr>
            </w:pPr>
            <w:r w:rsidRPr="00C316CD">
              <w:rPr>
                <w:rFonts w:ascii="Arial" w:hAnsi="Arial" w:cs="Arial"/>
                <w:b/>
                <w:sz w:val="20"/>
                <w:szCs w:val="20"/>
              </w:rPr>
              <w:t>KORISNIK:</w:t>
            </w:r>
          </w:p>
        </w:tc>
      </w:tr>
      <w:tr w:rsidR="00D33B57" w:rsidRPr="00E80E66" w14:paraId="43E0F834" w14:textId="77777777">
        <w:trPr>
          <w:trHeight w:val="992"/>
        </w:trPr>
        <w:tc>
          <w:tcPr>
            <w:tcW w:w="3420" w:type="dxa"/>
            <w:tcBorders>
              <w:bottom w:val="single" w:sz="6" w:space="0" w:color="auto"/>
            </w:tcBorders>
          </w:tcPr>
          <w:p w14:paraId="608FD6BB" w14:textId="77777777" w:rsidR="00D33B57" w:rsidRDefault="00E74B39" w:rsidP="00D33B57">
            <w:pPr>
              <w:jc w:val="center"/>
              <w:rPr>
                <w:rFonts w:ascii="Arial" w:hAnsi="Arial" w:cs="Arial"/>
                <w:sz w:val="20"/>
                <w:szCs w:val="20"/>
              </w:rPr>
            </w:pPr>
            <w:r>
              <w:rPr>
                <w:rFonts w:ascii="Arial" w:hAnsi="Arial" w:cs="Arial"/>
                <w:sz w:val="20"/>
                <w:szCs w:val="20"/>
              </w:rPr>
              <w:t>MILAN RADOŠEVIĆ</w:t>
            </w:r>
          </w:p>
          <w:p w14:paraId="092D9F93" w14:textId="77777777" w:rsidR="00E74B39" w:rsidRPr="00E80E66" w:rsidRDefault="00E74B39" w:rsidP="00D33B57">
            <w:pPr>
              <w:jc w:val="center"/>
              <w:rPr>
                <w:rFonts w:ascii="Arial" w:hAnsi="Arial" w:cs="Arial"/>
                <w:sz w:val="20"/>
                <w:szCs w:val="20"/>
              </w:rPr>
            </w:pPr>
            <w:r>
              <w:rPr>
                <w:rFonts w:ascii="Arial" w:hAnsi="Arial" w:cs="Arial"/>
                <w:sz w:val="20"/>
                <w:szCs w:val="20"/>
              </w:rPr>
              <w:t>predsjednik</w:t>
            </w:r>
          </w:p>
        </w:tc>
        <w:tc>
          <w:tcPr>
            <w:tcW w:w="1440" w:type="dxa"/>
          </w:tcPr>
          <w:p w14:paraId="364F8380" w14:textId="77777777" w:rsidR="00D33B57" w:rsidRPr="00E80E66" w:rsidRDefault="00D33B57" w:rsidP="00D33B57">
            <w:pPr>
              <w:jc w:val="center"/>
              <w:rPr>
                <w:rFonts w:ascii="Arial" w:hAnsi="Arial" w:cs="Arial"/>
                <w:sz w:val="20"/>
                <w:szCs w:val="20"/>
              </w:rPr>
            </w:pPr>
          </w:p>
        </w:tc>
        <w:tc>
          <w:tcPr>
            <w:tcW w:w="3960" w:type="dxa"/>
            <w:tcBorders>
              <w:bottom w:val="single" w:sz="6" w:space="0" w:color="auto"/>
            </w:tcBorders>
          </w:tcPr>
          <w:p w14:paraId="237488B6" w14:textId="77777777" w:rsidR="005B7C37" w:rsidRDefault="005B7C37" w:rsidP="00D33B57">
            <w:pPr>
              <w:jc w:val="center"/>
              <w:rPr>
                <w:rFonts w:ascii="Arial" w:hAnsi="Arial" w:cs="Arial"/>
                <w:sz w:val="20"/>
                <w:szCs w:val="20"/>
              </w:rPr>
            </w:pPr>
            <w:r w:rsidRPr="005B7C37">
              <w:rPr>
                <w:rFonts w:ascii="Arial" w:hAnsi="Arial" w:cs="Arial"/>
                <w:sz w:val="20"/>
                <w:szCs w:val="20"/>
                <w:highlight w:val="lightGray"/>
              </w:rPr>
              <w:t>_______</w:t>
            </w:r>
          </w:p>
          <w:p w14:paraId="48AD8555" w14:textId="77777777" w:rsidR="00EA06D1" w:rsidRPr="00E80E66" w:rsidRDefault="005B7C37" w:rsidP="00D33B57">
            <w:pPr>
              <w:jc w:val="center"/>
              <w:rPr>
                <w:rFonts w:ascii="Arial" w:hAnsi="Arial" w:cs="Arial"/>
                <w:sz w:val="20"/>
                <w:szCs w:val="20"/>
              </w:rPr>
            </w:pPr>
            <w:r w:rsidRPr="005B7C37">
              <w:rPr>
                <w:rFonts w:ascii="Arial" w:hAnsi="Arial" w:cs="Arial"/>
                <w:sz w:val="20"/>
                <w:szCs w:val="20"/>
                <w:highlight w:val="lightGray"/>
              </w:rPr>
              <w:t>_______</w:t>
            </w:r>
          </w:p>
        </w:tc>
      </w:tr>
      <w:tr w:rsidR="00D33B57" w:rsidRPr="00E80E66" w14:paraId="4D659918" w14:textId="77777777">
        <w:trPr>
          <w:trHeight w:val="525"/>
        </w:trPr>
        <w:tc>
          <w:tcPr>
            <w:tcW w:w="3420" w:type="dxa"/>
            <w:tcBorders>
              <w:top w:val="single" w:sz="6" w:space="0" w:color="auto"/>
            </w:tcBorders>
            <w:vAlign w:val="center"/>
          </w:tcPr>
          <w:p w14:paraId="289EB311" w14:textId="77777777" w:rsidR="00D33B57" w:rsidRPr="00E80E66" w:rsidRDefault="00B10AF2" w:rsidP="00D33B57">
            <w:pPr>
              <w:jc w:val="center"/>
              <w:rPr>
                <w:rFonts w:ascii="Arial" w:hAnsi="Arial" w:cs="Arial"/>
                <w:sz w:val="20"/>
                <w:szCs w:val="20"/>
              </w:rPr>
            </w:pPr>
            <w:r>
              <w:rPr>
                <w:rFonts w:ascii="Arial" w:hAnsi="Arial" w:cs="Arial"/>
                <w:sz w:val="20"/>
                <w:szCs w:val="20"/>
              </w:rPr>
              <w:t xml:space="preserve">- ime i prezime, funkcija, </w:t>
            </w:r>
            <w:r w:rsidR="00AC4784">
              <w:rPr>
                <w:rFonts w:ascii="Arial" w:hAnsi="Arial" w:cs="Arial"/>
                <w:sz w:val="20"/>
                <w:szCs w:val="20"/>
              </w:rPr>
              <w:t>osobe ovlaštene za zastupanje -</w:t>
            </w:r>
          </w:p>
        </w:tc>
        <w:tc>
          <w:tcPr>
            <w:tcW w:w="1440" w:type="dxa"/>
            <w:vAlign w:val="center"/>
          </w:tcPr>
          <w:p w14:paraId="6B485449" w14:textId="77777777" w:rsidR="00D33B57" w:rsidRPr="00E80E66" w:rsidRDefault="00D33B57" w:rsidP="00D33B57">
            <w:pPr>
              <w:jc w:val="center"/>
              <w:rPr>
                <w:rFonts w:ascii="Arial" w:hAnsi="Arial" w:cs="Arial"/>
                <w:sz w:val="20"/>
                <w:szCs w:val="20"/>
              </w:rPr>
            </w:pPr>
          </w:p>
        </w:tc>
        <w:tc>
          <w:tcPr>
            <w:tcW w:w="3960" w:type="dxa"/>
            <w:tcBorders>
              <w:top w:val="single" w:sz="6" w:space="0" w:color="auto"/>
            </w:tcBorders>
            <w:vAlign w:val="center"/>
          </w:tcPr>
          <w:p w14:paraId="50D66ECD" w14:textId="77777777" w:rsidR="00D33B57" w:rsidRPr="00E80E66" w:rsidRDefault="00C316CD" w:rsidP="00D33B57">
            <w:pPr>
              <w:jc w:val="center"/>
              <w:rPr>
                <w:rFonts w:ascii="Arial" w:hAnsi="Arial" w:cs="Arial"/>
                <w:sz w:val="20"/>
                <w:szCs w:val="20"/>
              </w:rPr>
            </w:pPr>
            <w:r w:rsidRPr="00C316CD">
              <w:rPr>
                <w:rFonts w:ascii="Arial" w:hAnsi="Arial" w:cs="Arial"/>
                <w:sz w:val="20"/>
                <w:szCs w:val="20"/>
              </w:rPr>
              <w:t>- ime i prezime</w:t>
            </w:r>
            <w:r w:rsidR="00AC4784">
              <w:rPr>
                <w:rFonts w:ascii="Arial" w:hAnsi="Arial" w:cs="Arial"/>
                <w:sz w:val="20"/>
                <w:szCs w:val="20"/>
              </w:rPr>
              <w:t>, funkcija,</w:t>
            </w:r>
            <w:r w:rsidRPr="00C316CD">
              <w:rPr>
                <w:rFonts w:ascii="Arial" w:hAnsi="Arial" w:cs="Arial"/>
                <w:sz w:val="20"/>
                <w:szCs w:val="20"/>
              </w:rPr>
              <w:t xml:space="preserve"> osobe ovlaštene za zastupanje -</w:t>
            </w:r>
          </w:p>
        </w:tc>
      </w:tr>
    </w:tbl>
    <w:p w14:paraId="4DAF19C4" w14:textId="77777777" w:rsidR="00483FD4" w:rsidRDefault="00483FD4" w:rsidP="005132AE">
      <w:pPr>
        <w:spacing w:before="100" w:beforeAutospacing="1" w:after="100" w:afterAutospacing="1"/>
        <w:jc w:val="center"/>
      </w:pPr>
    </w:p>
    <w:p w14:paraId="517C4B32" w14:textId="77777777" w:rsidR="00767D18" w:rsidRDefault="00767D18" w:rsidP="005132AE">
      <w:pPr>
        <w:spacing w:before="100" w:beforeAutospacing="1" w:after="100" w:afterAutospacing="1"/>
        <w:jc w:val="center"/>
      </w:pPr>
    </w:p>
    <w:p w14:paraId="285D9296" w14:textId="77777777" w:rsidR="00767D18" w:rsidRDefault="00767D18" w:rsidP="005132AE">
      <w:pPr>
        <w:spacing w:before="100" w:beforeAutospacing="1" w:after="100" w:afterAutospacing="1"/>
        <w:jc w:val="center"/>
      </w:pPr>
    </w:p>
    <w:p w14:paraId="28CD3AAB" w14:textId="77777777" w:rsidR="00767D18" w:rsidRDefault="00767D18" w:rsidP="005132AE">
      <w:pPr>
        <w:spacing w:before="100" w:beforeAutospacing="1" w:after="100" w:afterAutospacing="1"/>
        <w:jc w:val="center"/>
      </w:pPr>
    </w:p>
    <w:p w14:paraId="6450721C" w14:textId="77777777" w:rsidR="00767D18" w:rsidRDefault="00767D18" w:rsidP="005132AE">
      <w:pPr>
        <w:spacing w:before="100" w:beforeAutospacing="1" w:after="100" w:afterAutospacing="1"/>
        <w:jc w:val="center"/>
      </w:pPr>
    </w:p>
    <w:p w14:paraId="09644E3C" w14:textId="0DEDC34E" w:rsidR="00BD4847" w:rsidRDefault="00BD4847" w:rsidP="005132AE">
      <w:pPr>
        <w:spacing w:before="100" w:beforeAutospacing="1" w:after="100" w:afterAutospacing="1"/>
        <w:jc w:val="center"/>
      </w:pPr>
    </w:p>
    <w:p w14:paraId="155296A8" w14:textId="77777777" w:rsidR="009143D6" w:rsidRDefault="009143D6" w:rsidP="005132AE">
      <w:pPr>
        <w:spacing w:before="100" w:beforeAutospacing="1" w:after="100" w:afterAutospacing="1"/>
        <w:jc w:val="center"/>
      </w:pPr>
    </w:p>
    <w:p w14:paraId="756A430D" w14:textId="77777777" w:rsidR="00DD2AC1" w:rsidRDefault="00DD2AC1" w:rsidP="005132AE">
      <w:pPr>
        <w:spacing w:before="100" w:beforeAutospacing="1" w:after="100" w:afterAutospacing="1"/>
        <w:jc w:val="center"/>
      </w:pPr>
    </w:p>
    <w:p w14:paraId="5F1F6130" w14:textId="77777777" w:rsidR="00DD2AC1" w:rsidRDefault="00DD2AC1" w:rsidP="00767D18">
      <w:pPr>
        <w:spacing w:before="100" w:beforeAutospacing="1" w:after="100" w:afterAutospacing="1"/>
        <w:jc w:val="center"/>
        <w:rPr>
          <w:rFonts w:ascii="Arial" w:hAnsi="Arial" w:cs="Arial"/>
          <w:sz w:val="16"/>
          <w:szCs w:val="16"/>
        </w:rPr>
      </w:pPr>
    </w:p>
    <w:p w14:paraId="493F9DFB" w14:textId="4E48EFAB" w:rsidR="00DD2AC1" w:rsidRDefault="00DD2AC1" w:rsidP="00767D18">
      <w:pPr>
        <w:spacing w:before="100" w:beforeAutospacing="1" w:after="100" w:afterAutospacing="1"/>
        <w:jc w:val="center"/>
        <w:rPr>
          <w:rFonts w:ascii="Arial" w:hAnsi="Arial" w:cs="Arial"/>
          <w:sz w:val="16"/>
          <w:szCs w:val="16"/>
        </w:rPr>
        <w:sectPr w:rsidR="00DD2AC1" w:rsidSect="00DD2AC1">
          <w:footerReference w:type="even" r:id="rId8"/>
          <w:footerReference w:type="default" r:id="rId9"/>
          <w:pgSz w:w="11906" w:h="16838"/>
          <w:pgMar w:top="1134" w:right="1417" w:bottom="1276" w:left="1417" w:header="708" w:footer="708" w:gutter="0"/>
          <w:cols w:space="708"/>
          <w:docGrid w:linePitch="360"/>
        </w:sectPr>
      </w:pPr>
    </w:p>
    <w:p w14:paraId="289C881E" w14:textId="77777777" w:rsidR="00D9637A" w:rsidRPr="00DD2AC1" w:rsidRDefault="00D9637A" w:rsidP="00DD2AC1">
      <w:pPr>
        <w:jc w:val="center"/>
        <w:rPr>
          <w:rFonts w:ascii="Arial" w:hAnsi="Arial" w:cs="Arial"/>
          <w:b/>
          <w:sz w:val="13"/>
          <w:szCs w:val="13"/>
        </w:rPr>
      </w:pPr>
      <w:r w:rsidRPr="00DD2AC1">
        <w:rPr>
          <w:rFonts w:ascii="Arial" w:hAnsi="Arial" w:cs="Arial"/>
          <w:b/>
          <w:sz w:val="13"/>
          <w:szCs w:val="13"/>
        </w:rPr>
        <w:lastRenderedPageBreak/>
        <w:t>- Prilog 1 -</w:t>
      </w:r>
    </w:p>
    <w:p w14:paraId="181EA9E3" w14:textId="77777777" w:rsidR="00767D18" w:rsidRPr="00DD2AC1" w:rsidRDefault="00767D18" w:rsidP="00DD2AC1">
      <w:pPr>
        <w:jc w:val="center"/>
        <w:rPr>
          <w:rFonts w:ascii="Arial" w:hAnsi="Arial" w:cs="Arial"/>
          <w:b/>
          <w:sz w:val="13"/>
          <w:szCs w:val="13"/>
        </w:rPr>
      </w:pPr>
      <w:r w:rsidRPr="00DD2AC1">
        <w:rPr>
          <w:rFonts w:ascii="Arial" w:hAnsi="Arial" w:cs="Arial"/>
          <w:b/>
          <w:sz w:val="13"/>
          <w:szCs w:val="13"/>
        </w:rPr>
        <w:t xml:space="preserve">OPĆI UVJETI KOJI SE PRIMJENJUJU NA UGOVORE SKLOPLJENE U OKVIRU </w:t>
      </w:r>
      <w:r w:rsidR="00BD4847" w:rsidRPr="00DD2AC1">
        <w:rPr>
          <w:rFonts w:ascii="Arial" w:hAnsi="Arial" w:cs="Arial"/>
          <w:b/>
          <w:sz w:val="13"/>
          <w:szCs w:val="13"/>
        </w:rPr>
        <w:t>JAVNOG POZIVA</w:t>
      </w:r>
      <w:r w:rsidRPr="00DD2AC1">
        <w:rPr>
          <w:rFonts w:ascii="Arial" w:hAnsi="Arial" w:cs="Arial"/>
          <w:b/>
          <w:sz w:val="13"/>
          <w:szCs w:val="13"/>
        </w:rPr>
        <w:t xml:space="preserve"> </w:t>
      </w:r>
    </w:p>
    <w:p w14:paraId="6B682BC6" w14:textId="041118C7" w:rsidR="00183E33" w:rsidRPr="00DD2AC1" w:rsidRDefault="00183E33" w:rsidP="00DD2AC1">
      <w:pPr>
        <w:jc w:val="center"/>
        <w:rPr>
          <w:rFonts w:ascii="Arial" w:hAnsi="Arial" w:cs="Arial"/>
          <w:b/>
          <w:sz w:val="13"/>
          <w:szCs w:val="13"/>
        </w:rPr>
      </w:pPr>
      <w:r w:rsidRPr="00DD2AC1">
        <w:rPr>
          <w:rFonts w:ascii="Arial" w:hAnsi="Arial" w:cs="Arial"/>
          <w:b/>
          <w:sz w:val="13"/>
          <w:szCs w:val="13"/>
        </w:rPr>
        <w:t xml:space="preserve">PROGRAM JAVNIH POTREBA U SPORTU </w:t>
      </w:r>
      <w:r w:rsidR="00C76199">
        <w:rPr>
          <w:rFonts w:ascii="Arial" w:hAnsi="Arial" w:cs="Arial"/>
          <w:b/>
          <w:sz w:val="13"/>
          <w:szCs w:val="13"/>
        </w:rPr>
        <w:t>2026</w:t>
      </w:r>
      <w:r w:rsidRPr="00DD2AC1">
        <w:rPr>
          <w:rFonts w:ascii="Arial" w:hAnsi="Arial" w:cs="Arial"/>
          <w:b/>
          <w:sz w:val="13"/>
          <w:szCs w:val="13"/>
        </w:rPr>
        <w:t>.g.</w:t>
      </w:r>
    </w:p>
    <w:p w14:paraId="1664419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xml:space="preserve">Opći uvjeti ugovora su ugovorne odredbe koje dopunjuju Posebne uvjete ugovora utvrđene između davatelja i korisnika, a odnose se na opća pravila i obveze koje se primjenjuju u provedbi programa ili projekta. </w:t>
      </w:r>
    </w:p>
    <w:p w14:paraId="1F361973" w14:textId="77777777" w:rsidR="00767D18" w:rsidRPr="00DD2AC1" w:rsidRDefault="00767D18" w:rsidP="00DD2AC1">
      <w:pPr>
        <w:jc w:val="both"/>
        <w:rPr>
          <w:rFonts w:ascii="Arial" w:hAnsi="Arial" w:cs="Arial"/>
          <w:sz w:val="13"/>
          <w:szCs w:val="13"/>
        </w:rPr>
      </w:pPr>
      <w:r w:rsidRPr="00DD2AC1">
        <w:rPr>
          <w:rFonts w:ascii="Arial" w:hAnsi="Arial" w:cs="Arial"/>
          <w:i/>
          <w:sz w:val="13"/>
          <w:szCs w:val="13"/>
        </w:rPr>
        <w:t>U slučaju proturječnosti između odredaba Općih uvjeta i Posebnih uvjeta te uvjeta iz drugih priloga (Opisnog obrasca i Obrasca proračuna), odredbe Posebnih uvjeta imat će prvenstvo</w:t>
      </w:r>
      <w:r w:rsidRPr="00DD2AC1">
        <w:rPr>
          <w:rFonts w:ascii="Arial" w:hAnsi="Arial" w:cs="Arial"/>
          <w:sz w:val="13"/>
          <w:szCs w:val="13"/>
        </w:rPr>
        <w:t>.</w:t>
      </w:r>
    </w:p>
    <w:p w14:paraId="797B1C74" w14:textId="77777777" w:rsidR="00767D18" w:rsidRPr="00DD2AC1" w:rsidRDefault="00767D18" w:rsidP="00DD2AC1">
      <w:pPr>
        <w:rPr>
          <w:rFonts w:ascii="Arial" w:hAnsi="Arial" w:cs="Arial"/>
          <w:sz w:val="13"/>
          <w:szCs w:val="13"/>
        </w:rPr>
      </w:pPr>
      <w:r w:rsidRPr="00DD2AC1">
        <w:rPr>
          <w:rFonts w:ascii="Arial" w:hAnsi="Arial" w:cs="Arial"/>
          <w:sz w:val="13"/>
          <w:szCs w:val="13"/>
        </w:rPr>
        <w:t>Sadržaj Općih uvjeta:</w:t>
      </w:r>
    </w:p>
    <w:p w14:paraId="02FF7984"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 Opće obveze</w:t>
      </w:r>
    </w:p>
    <w:p w14:paraId="1DE57BAC" w14:textId="77777777" w:rsidR="00767D18" w:rsidRPr="00DD2AC1" w:rsidRDefault="00767D18" w:rsidP="00DD2AC1">
      <w:pPr>
        <w:rPr>
          <w:rFonts w:ascii="Arial" w:hAnsi="Arial" w:cs="Arial"/>
          <w:sz w:val="13"/>
          <w:szCs w:val="13"/>
        </w:rPr>
      </w:pPr>
      <w:r w:rsidRPr="00DD2AC1">
        <w:rPr>
          <w:rFonts w:ascii="Arial" w:hAnsi="Arial" w:cs="Arial"/>
          <w:sz w:val="13"/>
          <w:szCs w:val="13"/>
        </w:rPr>
        <w:t>- Članak 2: Obveza dostavljanja podataka, financijskih i opisnih izvještaja</w:t>
      </w:r>
    </w:p>
    <w:p w14:paraId="07C62A3D" w14:textId="77777777" w:rsidR="00767D18" w:rsidRPr="00DD2AC1" w:rsidRDefault="00767D18" w:rsidP="00DD2AC1">
      <w:pPr>
        <w:rPr>
          <w:rFonts w:ascii="Arial" w:hAnsi="Arial" w:cs="Arial"/>
          <w:sz w:val="13"/>
          <w:szCs w:val="13"/>
        </w:rPr>
      </w:pPr>
      <w:r w:rsidRPr="00DD2AC1">
        <w:rPr>
          <w:rFonts w:ascii="Arial" w:hAnsi="Arial" w:cs="Arial"/>
          <w:sz w:val="13"/>
          <w:szCs w:val="13"/>
        </w:rPr>
        <w:t>- Članak 3: Odgovornost ugovornih strana</w:t>
      </w:r>
    </w:p>
    <w:p w14:paraId="584F2BD8" w14:textId="77777777" w:rsidR="00767D18" w:rsidRPr="00DD2AC1" w:rsidRDefault="00767D18" w:rsidP="00DD2AC1">
      <w:pPr>
        <w:rPr>
          <w:rFonts w:ascii="Arial" w:hAnsi="Arial" w:cs="Arial"/>
          <w:sz w:val="13"/>
          <w:szCs w:val="13"/>
        </w:rPr>
      </w:pPr>
      <w:r w:rsidRPr="00DD2AC1">
        <w:rPr>
          <w:rFonts w:ascii="Arial" w:hAnsi="Arial" w:cs="Arial"/>
          <w:sz w:val="13"/>
          <w:szCs w:val="13"/>
        </w:rPr>
        <w:t>- Članak 4: Sukob interesa u korištenju sredstava iz javnih izvora</w:t>
      </w:r>
    </w:p>
    <w:p w14:paraId="7051D475" w14:textId="77777777" w:rsidR="00767D18" w:rsidRPr="00DD2AC1" w:rsidRDefault="00767D18" w:rsidP="00DD2AC1">
      <w:pPr>
        <w:rPr>
          <w:rFonts w:ascii="Arial" w:hAnsi="Arial" w:cs="Arial"/>
          <w:sz w:val="13"/>
          <w:szCs w:val="13"/>
        </w:rPr>
      </w:pPr>
      <w:r w:rsidRPr="00DD2AC1">
        <w:rPr>
          <w:rFonts w:ascii="Arial" w:hAnsi="Arial" w:cs="Arial"/>
          <w:sz w:val="13"/>
          <w:szCs w:val="13"/>
        </w:rPr>
        <w:t>- Članak 5: Čuvanje dokumenata</w:t>
      </w:r>
    </w:p>
    <w:p w14:paraId="0E50884A" w14:textId="77777777" w:rsidR="00767D18" w:rsidRPr="00DD2AC1" w:rsidRDefault="00767D18" w:rsidP="00DD2AC1">
      <w:pPr>
        <w:rPr>
          <w:rFonts w:ascii="Arial" w:hAnsi="Arial" w:cs="Arial"/>
          <w:sz w:val="13"/>
          <w:szCs w:val="13"/>
        </w:rPr>
      </w:pPr>
      <w:r w:rsidRPr="00DD2AC1">
        <w:rPr>
          <w:rFonts w:ascii="Arial" w:hAnsi="Arial" w:cs="Arial"/>
          <w:sz w:val="13"/>
          <w:szCs w:val="13"/>
        </w:rPr>
        <w:t>- Članak 6: Javnost i vidljivost</w:t>
      </w:r>
    </w:p>
    <w:p w14:paraId="4289350E" w14:textId="77777777" w:rsidR="00767D18" w:rsidRPr="00DD2AC1" w:rsidRDefault="00767D18" w:rsidP="00DD2AC1">
      <w:pPr>
        <w:rPr>
          <w:rFonts w:ascii="Arial" w:hAnsi="Arial" w:cs="Arial"/>
          <w:sz w:val="13"/>
          <w:szCs w:val="13"/>
        </w:rPr>
      </w:pPr>
      <w:r w:rsidRPr="00DD2AC1">
        <w:rPr>
          <w:rFonts w:ascii="Arial" w:hAnsi="Arial" w:cs="Arial"/>
          <w:sz w:val="13"/>
          <w:szCs w:val="13"/>
        </w:rPr>
        <w:t>- Članak 7: Vlasništvo, korištenje rezultata i opreme</w:t>
      </w:r>
    </w:p>
    <w:p w14:paraId="24C54071" w14:textId="77777777" w:rsidR="00767D18" w:rsidRPr="00DD2AC1" w:rsidRDefault="00767D18" w:rsidP="00DD2AC1">
      <w:pPr>
        <w:rPr>
          <w:rFonts w:ascii="Arial" w:hAnsi="Arial" w:cs="Arial"/>
          <w:sz w:val="13"/>
          <w:szCs w:val="13"/>
        </w:rPr>
      </w:pPr>
      <w:r w:rsidRPr="00DD2AC1">
        <w:rPr>
          <w:rFonts w:ascii="Arial" w:hAnsi="Arial" w:cs="Arial"/>
          <w:sz w:val="13"/>
          <w:szCs w:val="13"/>
        </w:rPr>
        <w:t>- Članak 8: Praćenje i vrednovanje programa i/ili projekta</w:t>
      </w:r>
    </w:p>
    <w:p w14:paraId="3E45E72C" w14:textId="77777777" w:rsidR="00767D18" w:rsidRPr="00DD2AC1" w:rsidRDefault="00767D18" w:rsidP="00DD2AC1">
      <w:pPr>
        <w:rPr>
          <w:rFonts w:ascii="Arial" w:hAnsi="Arial" w:cs="Arial"/>
          <w:sz w:val="13"/>
          <w:szCs w:val="13"/>
        </w:rPr>
      </w:pPr>
      <w:r w:rsidRPr="00DD2AC1">
        <w:rPr>
          <w:rFonts w:ascii="Arial" w:hAnsi="Arial" w:cs="Arial"/>
          <w:sz w:val="13"/>
          <w:szCs w:val="13"/>
        </w:rPr>
        <w:t>- Članak 9: Izmjene i dopune Ugovora</w:t>
      </w:r>
    </w:p>
    <w:p w14:paraId="1AC25EB3"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10: Prijenos prava</w:t>
      </w:r>
    </w:p>
    <w:p w14:paraId="2DB7B918"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11: Provedbeno razdoblje, produljenje, obustava, viša sila i rok dovršetka</w:t>
      </w:r>
    </w:p>
    <w:p w14:paraId="7C448CCE"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12: Raskid ugovora</w:t>
      </w:r>
    </w:p>
    <w:p w14:paraId="6CDAB8CA"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13: Primjena propisa i rješavanje sporova</w:t>
      </w:r>
    </w:p>
    <w:p w14:paraId="1DF00443" w14:textId="77777777" w:rsidR="00767D18" w:rsidRPr="00DD2AC1" w:rsidRDefault="00767D18" w:rsidP="00DD2AC1">
      <w:pPr>
        <w:rPr>
          <w:rFonts w:ascii="Arial" w:hAnsi="Arial" w:cs="Arial"/>
          <w:sz w:val="13"/>
          <w:szCs w:val="13"/>
        </w:rPr>
      </w:pPr>
      <w:r w:rsidRPr="00DD2AC1">
        <w:rPr>
          <w:rFonts w:ascii="Arial" w:hAnsi="Arial" w:cs="Arial"/>
          <w:sz w:val="13"/>
          <w:szCs w:val="13"/>
        </w:rPr>
        <w:t>Financijske odredbe</w:t>
      </w:r>
    </w:p>
    <w:p w14:paraId="1BE040F4"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14: Prihvatljivi i neprihvatljivi troškovi</w:t>
      </w:r>
    </w:p>
    <w:p w14:paraId="0528967A"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15: Plaćanje i modeli plaćanja</w:t>
      </w:r>
    </w:p>
    <w:p w14:paraId="012184E4"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16: Računi, tehničke i financijske provjere</w:t>
      </w:r>
    </w:p>
    <w:p w14:paraId="7DF3C5A3"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17: Konačan iznos financiranja od strane davatelja financijskih sredstava</w:t>
      </w:r>
    </w:p>
    <w:p w14:paraId="0BF201DE" w14:textId="77777777" w:rsidR="00767D18" w:rsidRPr="00DD2AC1" w:rsidRDefault="00767D18" w:rsidP="00DD2AC1">
      <w:pPr>
        <w:rPr>
          <w:rFonts w:ascii="Arial" w:hAnsi="Arial" w:cs="Arial"/>
          <w:sz w:val="13"/>
          <w:szCs w:val="13"/>
        </w:rPr>
      </w:pPr>
      <w:r w:rsidRPr="00DD2AC1">
        <w:rPr>
          <w:rFonts w:ascii="Arial" w:hAnsi="Arial" w:cs="Arial"/>
          <w:sz w:val="13"/>
          <w:szCs w:val="13"/>
        </w:rPr>
        <w:t>- Članak 18: Povrat sredstava</w:t>
      </w:r>
    </w:p>
    <w:p w14:paraId="5E3E6635"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Opće obveze</w:t>
      </w:r>
    </w:p>
    <w:p w14:paraId="1AE3E0D0"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1.</w:t>
      </w:r>
    </w:p>
    <w:p w14:paraId="33345212"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Korisnik financiranja provodi program ili projekt na vlastitu odgovornost i u skladu s opisom i financijskim proračunom programa ili projekta i u njemu sadržanih ciljeva, koji je sastavni dio Ugovora.</w:t>
      </w:r>
    </w:p>
    <w:p w14:paraId="793D537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40B77DF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drukčije propisano uvjetima natječaja, smatraju opravdanim na isti način kao i troškovi samog korisnika financiranja.</w:t>
      </w:r>
    </w:p>
    <w:p w14:paraId="5A67DA5F"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odgovoran je davatelju financijskih sredstava za provedbu programa ili projekta u skladu s uvjetima ugovora.</w:t>
      </w:r>
    </w:p>
    <w:p w14:paraId="48FCEDFA" w14:textId="77777777" w:rsidR="00DD2AC1" w:rsidRDefault="00DD2AC1" w:rsidP="00DD2AC1">
      <w:pPr>
        <w:jc w:val="center"/>
        <w:rPr>
          <w:rFonts w:ascii="Arial" w:hAnsi="Arial" w:cs="Arial"/>
          <w:sz w:val="13"/>
          <w:szCs w:val="13"/>
        </w:rPr>
      </w:pPr>
    </w:p>
    <w:p w14:paraId="793A47A7" w14:textId="7A69D428" w:rsidR="00767D18" w:rsidRPr="00DD2AC1" w:rsidRDefault="00767D18" w:rsidP="00DD2AC1">
      <w:pPr>
        <w:jc w:val="center"/>
        <w:rPr>
          <w:rFonts w:ascii="Arial" w:hAnsi="Arial" w:cs="Arial"/>
          <w:sz w:val="13"/>
          <w:szCs w:val="13"/>
        </w:rPr>
      </w:pPr>
      <w:r w:rsidRPr="00DD2AC1">
        <w:rPr>
          <w:rFonts w:ascii="Arial" w:hAnsi="Arial" w:cs="Arial"/>
          <w:sz w:val="13"/>
          <w:szCs w:val="13"/>
        </w:rPr>
        <w:t>Obveza dostavljanja podataka, financijskih i opisnih izvještaja</w:t>
      </w:r>
    </w:p>
    <w:p w14:paraId="4BDBD910"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2.</w:t>
      </w:r>
    </w:p>
    <w:p w14:paraId="4C231D58"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Korisnik financiranja dužan je dostaviti davatelju financijskih sredstava sve potrebne podatke o provedbi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Ti se izvještaji sastoje od opisnog dijela i financijskog dijela i podnose se na obrascima koje je propisao davatelj financijskih sredstava u natječajnoj dokumentaciji. Izvještaji se odnose na program ili projekt kao cjelinu, bez obzira na to koji dio financira davatelj financijskih sredstava.</w:t>
      </w:r>
    </w:p>
    <w:p w14:paraId="7A298D56"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Davatelj financijskih sredstava može od korisnika financiranja zahtijevati dodatne podatke o provedbi programa ili projekta u bilo koje doba, sve do konačnog odobrenja izvještaja o provedbi programa ili projekta, a dodatni podaci se dostavljaju u skladu s uputom davatelja financijskih sredstava, najkasnije u roku od 14 dana od dana podnošenja zahtjeva.</w:t>
      </w:r>
    </w:p>
    <w:p w14:paraId="27200A50"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xml:space="preserve">(3) </w:t>
      </w:r>
      <w:r w:rsidR="00C75B5F" w:rsidRPr="00DD2AC1">
        <w:rPr>
          <w:rFonts w:ascii="Arial" w:hAnsi="Arial" w:cs="Arial"/>
          <w:sz w:val="13"/>
          <w:szCs w:val="13"/>
        </w:rPr>
        <w:t>Z</w:t>
      </w:r>
      <w:r w:rsidRPr="00DD2AC1">
        <w:rPr>
          <w:rFonts w:ascii="Arial" w:hAnsi="Arial" w:cs="Arial"/>
          <w:sz w:val="13"/>
          <w:szCs w:val="13"/>
        </w:rPr>
        <w:t>avršni izvještaj koji obuhvaća cijelo provedbeno razdoblje dostavit će se najkasnije tri mjeseca nakon završetka provedbenog razdoblja projekta i/ili programa</w:t>
      </w:r>
      <w:r w:rsidR="00C75B5F" w:rsidRPr="00DD2AC1">
        <w:rPr>
          <w:rFonts w:ascii="Arial" w:hAnsi="Arial" w:cs="Arial"/>
          <w:sz w:val="13"/>
          <w:szCs w:val="13"/>
        </w:rPr>
        <w:t>.</w:t>
      </w:r>
    </w:p>
    <w:p w14:paraId="13387276"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(5) Svi dodatni uvjeti vezani uz izvještavanje moraju biti izričito ugovoreni.</w:t>
      </w:r>
    </w:p>
    <w:p w14:paraId="778BD2B5"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raskinut će ugovor u skladu s člankom 48. stavkom 2. alinejom a)  Uredbe i zahtijevati povrat sredstva koja su već uplaćena.</w:t>
      </w:r>
    </w:p>
    <w:p w14:paraId="4A1F72A6"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(7) Kada korisnik financiranja ne dostavi izvještaj, davatelj financijskih sredstava raskinut će ugovor u skladu s člankom 48. stavkom 2. alinejom a) Uredbe i zahtijevati povrat već uplaćenih sredstva.</w:t>
      </w:r>
    </w:p>
    <w:p w14:paraId="337E1EC0"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Odgovornost ugovornih strana</w:t>
      </w:r>
    </w:p>
    <w:p w14:paraId="086E7A6E"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3.</w:t>
      </w:r>
    </w:p>
    <w:p w14:paraId="115B76C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Davatelj financijskih sredstava ne odgovara za štetu nastalu u odnosu na osoblje ili imovinu udruge tijekom provedbe ili slijedom posljedica provedbe programa ili projekta te ne može prihvatiti potraživanje za nadoknadom ili povećanjem iznosa plaćanja vezano uz takve štete ili povrede.</w:t>
      </w:r>
    </w:p>
    <w:p w14:paraId="7CE949B8"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Korisnik financiranja isključivo je odgovoran trećim stranama, uključujući odgovornost za nastale štete ili povrede bilo koje vrste tijekom provedbe ili slijedom posljedica provedbe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1CBE2157"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Sukob interesa u korištenju sredstava iz javnih izvora</w:t>
      </w:r>
    </w:p>
    <w:p w14:paraId="4511C612"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4.</w:t>
      </w:r>
    </w:p>
    <w:p w14:paraId="55E8749C"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Korisnik financiranja poduzet će sve potrebne mjere u svrhu izbjegavanja sukoba interesa pri korištenju sredstava iz javnih izvora i bez odgode će obavijestiti davatelja financijskih sredstava o svim situacijama koje predstavljaju ili bi mogle dovesti do takvog sukoba.</w:t>
      </w:r>
    </w:p>
    <w:p w14:paraId="51CE56D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w:t>
      </w:r>
      <w:r w:rsidRPr="00DD2AC1">
        <w:rPr>
          <w:rFonts w:ascii="Arial" w:hAnsi="Arial" w:cs="Arial"/>
          <w:sz w:val="13"/>
          <w:szCs w:val="13"/>
        </w:rPr>
        <w:t>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73E76673"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(3) U postupcima javne nabave ili podugovaranja koje korisnik financiranja provodi u sklopu provedbe Ugovora, kao prihvatljivi ponuđači mogu sudjelovati i članovi udruge i volonteri udruge koja pokreće postupak nabave roba ili usluga pod uvjetom da se vodi računa o izbjegavanju sukoba interesa.</w:t>
      </w:r>
    </w:p>
    <w:p w14:paraId="0F5247E3"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(4) Ne smatra se sukobom interesa kada korisnik financiranja provodi program ili projekt koji je usmjeren na njegove članove kao korisnike projekta koji pripadaju socijalno osjetljivim skupinama ili skupinama s posebnim potrebama.</w:t>
      </w:r>
    </w:p>
    <w:p w14:paraId="629C778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(5) Svaki sukob interesa davatelj financijskih sredstava zasebno procjenjuje. U slučaju utvrđenog postojanja sukoba interesa u provedbi Ugovora, davatelj financijskih sredstava zatražit će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27A33CE2"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Čuvanje dokumenata</w:t>
      </w:r>
    </w:p>
    <w:p w14:paraId="3C6369B7"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5.</w:t>
      </w:r>
    </w:p>
    <w:p w14:paraId="4CDB737C"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19EA4C5E" w14:textId="77777777" w:rsidR="00767D18" w:rsidRPr="00E84661" w:rsidRDefault="00767D18" w:rsidP="00DD2AC1">
      <w:pPr>
        <w:jc w:val="center"/>
        <w:rPr>
          <w:rFonts w:ascii="Arial" w:hAnsi="Arial" w:cs="Arial"/>
          <w:b/>
          <w:bCs/>
          <w:sz w:val="13"/>
          <w:szCs w:val="13"/>
        </w:rPr>
      </w:pPr>
      <w:r w:rsidRPr="00E84661">
        <w:rPr>
          <w:rFonts w:ascii="Arial" w:hAnsi="Arial" w:cs="Arial"/>
          <w:b/>
          <w:bCs/>
          <w:sz w:val="13"/>
          <w:szCs w:val="13"/>
        </w:rPr>
        <w:t>Javnost i vidljivost</w:t>
      </w:r>
    </w:p>
    <w:p w14:paraId="4C807057"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6.</w:t>
      </w:r>
    </w:p>
    <w:p w14:paraId="76628A4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xml:space="preserve">(1) </w:t>
      </w:r>
      <w:r w:rsidRPr="00BA4FD6">
        <w:rPr>
          <w:rFonts w:ascii="Arial" w:hAnsi="Arial" w:cs="Arial"/>
          <w:b/>
          <w:bCs/>
          <w:sz w:val="13"/>
          <w:szCs w:val="13"/>
        </w:rPr>
        <w:t>Korisnik financiranja mora poduzeti sve potrebne mjere da objavi činjenicu da je davatelj financijskih sredstava financirao ili sufinancirao program ili projekt, osim ako davatelj financijskih sredstava ne odluči drukčije.</w:t>
      </w:r>
    </w:p>
    <w:p w14:paraId="3D609DD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Korisnik financiranja navest će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3E9504B9"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xml:space="preserve">(3) U svim obavijestima ili publikacijama korisnika financiranja koje se tiču programa ili projekta, uključujući i one iznijete na konferencijama ili seminarima, mora se navesti da je program ili projekt financiran iz odgovarajućeg javnog izvora (proračuna </w:t>
      </w:r>
      <w:r w:rsidR="00C75B5F" w:rsidRPr="00DD2AC1">
        <w:rPr>
          <w:rFonts w:ascii="Arial" w:hAnsi="Arial" w:cs="Arial"/>
          <w:sz w:val="13"/>
          <w:szCs w:val="13"/>
        </w:rPr>
        <w:t xml:space="preserve">Ličko-senjske </w:t>
      </w:r>
      <w:r w:rsidRPr="00DD2AC1">
        <w:rPr>
          <w:rFonts w:ascii="Arial" w:hAnsi="Arial" w:cs="Arial"/>
          <w:sz w:val="13"/>
          <w:szCs w:val="13"/>
        </w:rPr>
        <w:t xml:space="preserve">županije).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odrazom stajališta (naziv davatelja financijskih sredstava)«. </w:t>
      </w:r>
    </w:p>
    <w:p w14:paraId="75E2F416" w14:textId="2A427BF2" w:rsidR="00767D18" w:rsidRDefault="00767D18" w:rsidP="00DD2AC1">
      <w:pPr>
        <w:jc w:val="both"/>
        <w:rPr>
          <w:rFonts w:ascii="Arial" w:hAnsi="Arial" w:cs="Arial"/>
          <w:sz w:val="13"/>
          <w:szCs w:val="13"/>
        </w:rPr>
      </w:pPr>
      <w:r w:rsidRPr="00DD2AC1">
        <w:rPr>
          <w:rFonts w:ascii="Arial" w:hAnsi="Arial" w:cs="Arial"/>
          <w:sz w:val="13"/>
          <w:szCs w:val="13"/>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399AA83" w14:textId="77777777" w:rsidR="00DD2AC1" w:rsidRPr="00DD2AC1" w:rsidRDefault="00DD2AC1" w:rsidP="00DD2AC1">
      <w:pPr>
        <w:jc w:val="both"/>
        <w:rPr>
          <w:rFonts w:ascii="Arial" w:hAnsi="Arial" w:cs="Arial"/>
          <w:sz w:val="13"/>
          <w:szCs w:val="13"/>
        </w:rPr>
      </w:pPr>
    </w:p>
    <w:p w14:paraId="1F547508"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Vlasništvo, korištenje rezultata i opreme</w:t>
      </w:r>
    </w:p>
    <w:p w14:paraId="061A7BFE"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7.</w:t>
      </w:r>
    </w:p>
    <w:p w14:paraId="411368B6"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Vlasništvo i prava intelektualnog i industrijskog vlasništva na rezultate programa ili projekta, izvještaje i druge dokumente vezane uz njih pripadaju korisniku financiranja.</w:t>
      </w:r>
    </w:p>
    <w:p w14:paraId="20A4D2C1"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Iznimno od odredbe stavka 1. ovoga članka, a sukladno Ugovoru, korisnik financiranja daje davatelju financijskih sredstava pravo da slobodno koristi sve dokumente koji proistječu iz provedbe programa ili projekta bez obzira na njihov oblik i pod uvjetom da se time ne krše postojeća prava na industrijsko i intelektualno vlasništvo.</w:t>
      </w:r>
    </w:p>
    <w:p w14:paraId="6E35F846" w14:textId="492F34E3" w:rsidR="00767D18" w:rsidRDefault="00767D18" w:rsidP="00DD2AC1">
      <w:pPr>
        <w:jc w:val="both"/>
        <w:rPr>
          <w:rFonts w:ascii="Arial" w:hAnsi="Arial" w:cs="Arial"/>
          <w:sz w:val="13"/>
          <w:szCs w:val="13"/>
        </w:rPr>
      </w:pPr>
      <w:r w:rsidRPr="00DD2AC1">
        <w:rPr>
          <w:rFonts w:ascii="Arial" w:hAnsi="Arial" w:cs="Arial"/>
          <w:sz w:val="13"/>
          <w:szCs w:val="13"/>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330CC561" w14:textId="77777777" w:rsidR="00DD2AC1" w:rsidRPr="00DD2AC1" w:rsidRDefault="00DD2AC1" w:rsidP="00DD2AC1">
      <w:pPr>
        <w:jc w:val="both"/>
        <w:rPr>
          <w:rFonts w:ascii="Arial" w:hAnsi="Arial" w:cs="Arial"/>
          <w:sz w:val="13"/>
          <w:szCs w:val="13"/>
        </w:rPr>
      </w:pPr>
    </w:p>
    <w:p w14:paraId="27827E2E"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Praćenje i vrednovanje programa i/ili projekta</w:t>
      </w:r>
    </w:p>
    <w:p w14:paraId="542F8227"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8.</w:t>
      </w:r>
    </w:p>
    <w:p w14:paraId="3DA0EB09"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Davatelj financijskih sredstava obvezan je pratiti provedbu programa ili projekta, a ako provedba projekta traje najmanje godinu dana i vrijednost mu je 100.000 kuna i više obvezan je najmanje jednom tijekom njegova trajanja obaviti terensku provjeru provedbe programa ili projekta.</w:t>
      </w:r>
    </w:p>
    <w:p w14:paraId="61657C1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Korisnik financiranja dužan je po završetku vrednovati provedeni program ili projekt. Korisnik financiranja dužan je staviti na raspolaganje davatelju financijskih sredstava ili osobama koje davatelj ovlasti svu dokumentaciju ili podatke koji mogu biti od koristi pri praćenju programa ili projekta odnosno vrednovanja natječaja i dati im prava pristupa sadržana u članku 52. stavku 2. Uredbe.</w:t>
      </w:r>
    </w:p>
    <w:p w14:paraId="0D55F3DE" w14:textId="0BFCD6B5" w:rsidR="00767D18" w:rsidRDefault="00767D18" w:rsidP="00DD2AC1">
      <w:pPr>
        <w:jc w:val="both"/>
        <w:rPr>
          <w:rFonts w:ascii="Arial" w:hAnsi="Arial" w:cs="Arial"/>
          <w:sz w:val="13"/>
          <w:szCs w:val="13"/>
        </w:rPr>
      </w:pPr>
      <w:r w:rsidRPr="00DD2AC1">
        <w:rPr>
          <w:rFonts w:ascii="Arial" w:hAnsi="Arial" w:cs="Arial"/>
          <w:sz w:val="13"/>
          <w:szCs w:val="13"/>
        </w:rPr>
        <w:t>(3) Ako bilo koja strana Ugovora izvrši ili naruči vrednovanje tijekom programa ili projekta, dužna je dostaviti drugoj stranci presliku izvještaja o vrednovanju.</w:t>
      </w:r>
    </w:p>
    <w:p w14:paraId="7DC5A7A1" w14:textId="77777777" w:rsidR="00DD2AC1" w:rsidRPr="00DD2AC1" w:rsidRDefault="00DD2AC1" w:rsidP="00DD2AC1">
      <w:pPr>
        <w:jc w:val="both"/>
        <w:rPr>
          <w:rFonts w:ascii="Arial" w:hAnsi="Arial" w:cs="Arial"/>
          <w:sz w:val="13"/>
          <w:szCs w:val="13"/>
        </w:rPr>
      </w:pPr>
    </w:p>
    <w:p w14:paraId="35795501"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Izmjene i dopune ugovora</w:t>
      </w:r>
    </w:p>
    <w:p w14:paraId="0ABEDA8A"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9.</w:t>
      </w:r>
    </w:p>
    <w:p w14:paraId="56D28512"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6547F26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142C5F93"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(3) U slučaju da izmjene i dopune proračuna ili programskih odnosno projektnih aktivnosti ne utječu na osnovnu svrhu programa ili projekta, a financijski je učinak ograničen na premještanje stavki u sklopu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odgode obavijestiti davatelja financijskih sredstava u pisanom obliku.</w:t>
      </w:r>
    </w:p>
    <w:p w14:paraId="055B3650"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w:t>
      </w:r>
      <w:r w:rsidR="00E85A59" w:rsidRPr="00DD2AC1">
        <w:rPr>
          <w:rFonts w:ascii="Arial" w:hAnsi="Arial" w:cs="Arial"/>
          <w:sz w:val="13"/>
          <w:szCs w:val="13"/>
        </w:rPr>
        <w:t>4</w:t>
      </w:r>
      <w:r w:rsidRPr="00DD2AC1">
        <w:rPr>
          <w:rFonts w:ascii="Arial" w:hAnsi="Arial" w:cs="Arial"/>
          <w:sz w:val="13"/>
          <w:szCs w:val="13"/>
        </w:rPr>
        <w:t>) U slučaju da su izmjene proračuna između proračunskih stavki veće od 15%, kao i u slučaju izmjena i dopuna aktivnosti programa ili projekta kojima se utječe na njegovu osnovnu svrhu, neophodno je izraditi dodatak Ugovoru i nov proračun programa ili projekta uz što je obvezno dostaviti i pisani zahtjev za odobrenjem te obrazloženje izmjena i dopuna proračuna.</w:t>
      </w:r>
    </w:p>
    <w:p w14:paraId="173F5F7A"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w:t>
      </w:r>
      <w:r w:rsidR="00E85A59" w:rsidRPr="00DD2AC1">
        <w:rPr>
          <w:rFonts w:ascii="Arial" w:hAnsi="Arial" w:cs="Arial"/>
          <w:sz w:val="13"/>
          <w:szCs w:val="13"/>
        </w:rPr>
        <w:t>5</w:t>
      </w:r>
      <w:r w:rsidRPr="00DD2AC1">
        <w:rPr>
          <w:rFonts w:ascii="Arial" w:hAnsi="Arial" w:cs="Arial"/>
          <w:sz w:val="13"/>
          <w:szCs w:val="13"/>
        </w:rPr>
        <w:t>) Korisnik financiranja dužan je obavijestiti davatelja financijskih sredstava:</w:t>
      </w:r>
    </w:p>
    <w:p w14:paraId="753E7893"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o promjeni voditelja projekta i osobe odgovorne za zastupanje</w:t>
      </w:r>
    </w:p>
    <w:p w14:paraId="78A49483"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o izmjeni cilja, aktivnosti i/ili rezultata projekta</w:t>
      </w:r>
    </w:p>
    <w:p w14:paraId="5CE26232"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o promjeni adrese, bankovnog računa i revizora (ako ga je korisnik financiranja dužan angažirati).</w:t>
      </w:r>
    </w:p>
    <w:p w14:paraId="73DDF4B3" w14:textId="22BCCF70" w:rsidR="00767D18" w:rsidRDefault="00767D18" w:rsidP="00DD2AC1">
      <w:pPr>
        <w:jc w:val="both"/>
        <w:rPr>
          <w:rFonts w:ascii="Arial" w:hAnsi="Arial" w:cs="Arial"/>
          <w:sz w:val="13"/>
          <w:szCs w:val="13"/>
        </w:rPr>
      </w:pPr>
      <w:r w:rsidRPr="00DD2AC1">
        <w:rPr>
          <w:rFonts w:ascii="Arial" w:hAnsi="Arial" w:cs="Arial"/>
          <w:sz w:val="13"/>
          <w:szCs w:val="13"/>
        </w:rPr>
        <w:t>(</w:t>
      </w:r>
      <w:r w:rsidR="00E85A59" w:rsidRPr="00DD2AC1">
        <w:rPr>
          <w:rFonts w:ascii="Arial" w:hAnsi="Arial" w:cs="Arial"/>
          <w:sz w:val="13"/>
          <w:szCs w:val="13"/>
        </w:rPr>
        <w:t>6</w:t>
      </w:r>
      <w:r w:rsidRPr="00DD2AC1">
        <w:rPr>
          <w:rFonts w:ascii="Arial" w:hAnsi="Arial" w:cs="Arial"/>
          <w:sz w:val="13"/>
          <w:szCs w:val="13"/>
        </w:rPr>
        <w:t xml:space="preserve">) Dodatak Ugovoru ne može imati za cilj ili posljedicu unošenje promjena u Ugovor koje bi dovele u pitanje odluku o dodjeli financijskih sredstava ili bile u suprotnosti s </w:t>
      </w:r>
      <w:r w:rsidRPr="00DD2AC1">
        <w:rPr>
          <w:rFonts w:ascii="Arial" w:hAnsi="Arial" w:cs="Arial"/>
          <w:sz w:val="13"/>
          <w:szCs w:val="13"/>
        </w:rPr>
        <w:lastRenderedPageBreak/>
        <w:t>ravnopravnim odnosom prema drugim podnositeljima zahtjeva. Najviši iznos financijskih sredstava naveden u Ugovoru ne može se povećavati.</w:t>
      </w:r>
    </w:p>
    <w:p w14:paraId="406ED095" w14:textId="77777777" w:rsidR="00DD2AC1" w:rsidRPr="00DD2AC1" w:rsidRDefault="00DD2AC1" w:rsidP="00DD2AC1">
      <w:pPr>
        <w:jc w:val="both"/>
        <w:rPr>
          <w:rFonts w:ascii="Arial" w:hAnsi="Arial" w:cs="Arial"/>
          <w:sz w:val="13"/>
          <w:szCs w:val="13"/>
        </w:rPr>
      </w:pPr>
    </w:p>
    <w:p w14:paraId="25015D62"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Prijenos prava</w:t>
      </w:r>
    </w:p>
    <w:p w14:paraId="406830DF"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10.</w:t>
      </w:r>
    </w:p>
    <w:p w14:paraId="7827C4A8" w14:textId="7644B63F" w:rsidR="00767D18" w:rsidRDefault="00767D18" w:rsidP="00DD2AC1">
      <w:pPr>
        <w:jc w:val="both"/>
        <w:rPr>
          <w:rFonts w:ascii="Arial" w:hAnsi="Arial" w:cs="Arial"/>
          <w:sz w:val="13"/>
          <w:szCs w:val="13"/>
        </w:rPr>
      </w:pPr>
      <w:r w:rsidRPr="00DD2AC1">
        <w:rPr>
          <w:rFonts w:ascii="Arial" w:hAnsi="Arial" w:cs="Arial"/>
          <w:sz w:val="13"/>
          <w:szCs w:val="13"/>
        </w:rPr>
        <w:t>Ugovor i sva plaćanja povezana s njim ne mogu se prenositi na treću stranu bez prethodne pisane suglasnosti davatelja financijskih sredstava.</w:t>
      </w:r>
    </w:p>
    <w:p w14:paraId="45109216" w14:textId="77777777" w:rsidR="00DD2AC1" w:rsidRPr="00DD2AC1" w:rsidRDefault="00DD2AC1" w:rsidP="00DD2AC1">
      <w:pPr>
        <w:jc w:val="both"/>
        <w:rPr>
          <w:rFonts w:ascii="Arial" w:hAnsi="Arial" w:cs="Arial"/>
          <w:sz w:val="13"/>
          <w:szCs w:val="13"/>
        </w:rPr>
      </w:pPr>
    </w:p>
    <w:p w14:paraId="28B06595"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Provedbeno razdoblje, produljenje, obustava, viša sila i rok dovršetka</w:t>
      </w:r>
    </w:p>
    <w:p w14:paraId="1235C50C"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11.</w:t>
      </w:r>
    </w:p>
    <w:p w14:paraId="33D50E83"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xml:space="preserve">(1) Provedbeno razdoblje programa ili projekta mora biti navedeno u Ugovoru. Korisnik financiranja dužan je bez odgode obavijestiti davatelja financijskih sredstava o svim okolnostima koje bi mogle priječiti ili odgoditi provedbu programa ili projekta. Korisnik financiranja može tražiti produljenje provedbenog roka programa ili projekta najkasnije </w:t>
      </w:r>
      <w:r w:rsidR="00E85A59" w:rsidRPr="00DD2AC1">
        <w:rPr>
          <w:rFonts w:ascii="Arial" w:hAnsi="Arial" w:cs="Arial"/>
          <w:sz w:val="13"/>
          <w:szCs w:val="13"/>
        </w:rPr>
        <w:t>15</w:t>
      </w:r>
      <w:r w:rsidRPr="00DD2AC1">
        <w:rPr>
          <w:rFonts w:ascii="Arial" w:hAnsi="Arial" w:cs="Arial"/>
          <w:sz w:val="13"/>
          <w:szCs w:val="13"/>
        </w:rPr>
        <w:t xml:space="preserve"> dana prije ugovorenog dovršetka. Uz taj je zahtjev potrebno priložiti svu dokumentaciju i dokaze koji su potrebni za njegovu procjenu.</w:t>
      </w:r>
    </w:p>
    <w:p w14:paraId="0F9A976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Korisnik financiranja može obustaviti provedbu cjelokupnog ili dijela programa odnosno projekta ako okolnosti (prije svega viša sila) ozbiljno otežavaju ili ugrožavaju njegovu provedbu. Korisnik financiranja mora bez odgode obavijestiti davatelja financijskih sredstava i dostaviti sve potrebne pojedinosti. Svaka od ugovornih strana može raskinuti ugovor u skladu s člankom 48. stavkom 1. Uredbe. Ako ugovor nije raskinut, korisnik financiranja poduzet će sve mjere da vrijeme obustave svede na najmanju moguću mjeru i nastaviti s provedbom čim to okolnosti dopuste te o tome obavijestiti davatelja financijskih sredstava.</w:t>
      </w:r>
    </w:p>
    <w:p w14:paraId="38AFF04A"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pisanu suglasnost davatelja financijskih sredstava.</w:t>
      </w:r>
    </w:p>
    <w:p w14:paraId="50A2097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(4) Ako se ugovorne strane ne slože drukčije rok za provedbu programa ili projekta produljit će se za vrijeme koje je jednako vremenu obustave, zadržavajući pravo izmjene i dopune Ugovora koje mogu biti nužne za usuglašavanje programa ili projekta s novim provedbenim uvjetima.</w:t>
      </w:r>
    </w:p>
    <w:p w14:paraId="735312F8"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(5) Viša sila u provedbi programa ili projekta podrazumijeva bilo koji izvanredan nepredvidiv vanjski događaj ili iznimnu situaciju nastalu nakon sklapanja ugovora, a prije dovršetka programa ili projekta, koja se u vrijeme sklapanja Ugovora nije mogla predvidjeti niti ju je ugovorna strana mogla spriječiti, izbjeći ili otkloniti te za koju nije odgovorna ni jedna ni druga strana, a koja priječi bilo koju od njih da ispune svoje ugovorne obaveze, pri čemu se ne mogu pripisati pogrešci, nepažnji ili nemaru s njihove strane (ili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ispuniti te obveze zbog više sile. Ugovorna strana suočena s višom silom bez odgode će o tome obavijesti drugu ugovornu stranu, navodeći prirodu, vjerojatno trajanje i predvidive posljedice problema te poduzeti sve potrebne mjere da štetu pažnjom dobrog gospodarstvenika odnosno stručnjaka svede na najmanju moguću mjeru.</w:t>
      </w:r>
    </w:p>
    <w:p w14:paraId="550B9905" w14:textId="27C131EE" w:rsidR="00767D18" w:rsidRDefault="00767D18" w:rsidP="00DD2AC1">
      <w:pPr>
        <w:jc w:val="both"/>
        <w:rPr>
          <w:rFonts w:ascii="Arial" w:hAnsi="Arial" w:cs="Arial"/>
          <w:sz w:val="13"/>
          <w:szCs w:val="13"/>
        </w:rPr>
      </w:pPr>
      <w:r w:rsidRPr="00DD2AC1">
        <w:rPr>
          <w:rFonts w:ascii="Arial" w:hAnsi="Arial" w:cs="Arial"/>
          <w:sz w:val="13"/>
          <w:szCs w:val="13"/>
        </w:rPr>
        <w:t>(6) Financijske obveze davatelja financijskih sredstava na temelju Ugovora završit će 12 mjeseci nakon isteka roka za provedbu programa ili projekta navedenog u ugovoru, osim ako ugovor nije raskinut temeljem članka 48. stavka 1. Uredbe, kada financijska obveza prestaje dostavom obavijesti o raskidu ugovora. Davatelj financijskih sredstava obavijestit će korisnika financiranja o svim odgodama krajnjeg roka.</w:t>
      </w:r>
    </w:p>
    <w:p w14:paraId="39A54C6E" w14:textId="77777777" w:rsidR="00DD2AC1" w:rsidRPr="00DD2AC1" w:rsidRDefault="00DD2AC1" w:rsidP="00DD2AC1">
      <w:pPr>
        <w:jc w:val="both"/>
        <w:rPr>
          <w:rFonts w:ascii="Arial" w:hAnsi="Arial" w:cs="Arial"/>
          <w:sz w:val="13"/>
          <w:szCs w:val="13"/>
        </w:rPr>
      </w:pPr>
    </w:p>
    <w:p w14:paraId="38FA486E"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Raskid ugovora</w:t>
      </w:r>
    </w:p>
    <w:p w14:paraId="74B98836"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12.</w:t>
      </w:r>
    </w:p>
    <w:p w14:paraId="0CAB812C" w14:textId="77777777" w:rsidR="00767D18" w:rsidRPr="00DD2AC1" w:rsidRDefault="00E97D0A" w:rsidP="00DD2AC1">
      <w:pPr>
        <w:pStyle w:val="Odlomakpopisa"/>
        <w:ind w:left="0"/>
        <w:jc w:val="both"/>
        <w:rPr>
          <w:rFonts w:ascii="Arial" w:hAnsi="Arial" w:cs="Arial"/>
          <w:sz w:val="13"/>
          <w:szCs w:val="13"/>
        </w:rPr>
      </w:pPr>
      <w:r w:rsidRPr="00DD2AC1">
        <w:rPr>
          <w:rFonts w:ascii="Arial" w:hAnsi="Arial" w:cs="Arial"/>
          <w:sz w:val="13"/>
          <w:szCs w:val="13"/>
        </w:rPr>
        <w:t xml:space="preserve">(1) </w:t>
      </w:r>
      <w:r w:rsidR="00767D18" w:rsidRPr="00DD2AC1">
        <w:rPr>
          <w:rFonts w:ascii="Arial" w:hAnsi="Arial" w:cs="Arial"/>
          <w:sz w:val="13"/>
          <w:szCs w:val="13"/>
        </w:rPr>
        <w:t>Ako jedna ugovorna strana smatra da se Ugovor više ne može provoditi na ugovoreni način u skladu s ciljevima i planiranim aktivnostima, o tome će se savjetovati s drugom stranom. Ako ne dođe do dogovora, bilo koja strana može dva mjeseca unaprijed u pisanom obliku raskinuti Ugovor.</w:t>
      </w:r>
    </w:p>
    <w:p w14:paraId="2A872AB6"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Davatelj financijskih sredstava može raskinuti Ugovor bez pisane obavijesti i bez plaćanja bilo kakve nadoknade u slučajevima kada:</w:t>
      </w:r>
    </w:p>
    <w:p w14:paraId="1E7E44A9"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a) korisnik financiranja bez opravdanja ne ispuni bilo koju preuzetu obvezu i ako je i nakon što je pisanim putem upozoren na obvezu njezina ispunjavanja i dalje ne ispuni niti dostavi zadovoljavajuće obrazloženje u roku od 14 dana od otpremanja pisma o potrebi ispunjenja obveze</w:t>
      </w:r>
    </w:p>
    <w:p w14:paraId="6D1CD83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b) je protiv korisnika financiranja pokrenut stečajni postupak, odnosno postupak likvidacije, ili sudovi upravljaju njegovim poslovima, ili je u postupku nagodbe s vjerovnicima ili u drugom srodnom postupku prema važećim propisima,</w:t>
      </w:r>
    </w:p>
    <w:p w14:paraId="06A09BF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5A8D0E41"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broj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broj 110/97, 27/98, 50/2000, 129/2000, 51/2001, 111/2003, 190/2003, 105/2004, 84/2005, 71/2006, 110/2007, 152/2008 i 57/2011), osim ako je nastupila rehabilitacija sukladno posebnom zakonu,</w:t>
      </w:r>
    </w:p>
    <w:p w14:paraId="7068A92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e) korisnik financiranja promijeni pravni oblik, osim ako ne postoji dodatak Ugovoru u kojemu je navedena ta činjenica</w:t>
      </w:r>
    </w:p>
    <w:p w14:paraId="7A2F342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f) korisnik financiranja ne postupa u skladu s odredbama Ugovora vezano uz sukob interesa, prijenos prava i tehničke i financijske provjere programa ili projekta, ili</w:t>
      </w:r>
    </w:p>
    <w:p w14:paraId="7FF1CD41"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g) korisnik financiranja daje lažne ili nepotpune izjave, podatke, informacije i dokumentaciju kako bi dobio sredstva iz Ugovora ili ako dostavlja nevjerodostojne izvještaje.</w:t>
      </w:r>
    </w:p>
    <w:p w14:paraId="7A5C4340"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To se razdoblje može produljiti na narednih pet godina u slučaju opetovanog kršenja unutar pet godina od gore spomenutog datuma.</w:t>
      </w:r>
    </w:p>
    <w:p w14:paraId="408CEC3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(4) U slučaju raskida Ugovora korisniku financiranja se priznaje pravo na isplatu sredstava samo za dio programa ili projekta koji je proveden, isključujući troškove vezane uz tekuće obveze koje bi se izvršile poslije raskida. U tu svrhu korisnik financiranja dužan je podnijeti zahtjev za isplatu i završni izvještaj u skladu s člankom 38. Uredbe.</w:t>
      </w:r>
    </w:p>
    <w:p w14:paraId="794E6DC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(5) U slučaju raskida Ugovora sukladno stavku 2. alinejama c), d), e), f) i g) ovoga članka davatelj financijskih sredstava tražit će povrat cjelokupnog iznosa već isplaćenih sredstava, prethodno dopustivši korisniku financiranja da dostavi svoje primjedbe i obrazloženja.</w:t>
      </w:r>
    </w:p>
    <w:p w14:paraId="50D5E11A"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82987A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(7) Ugovor će se smatrati raskinutim ako davatelj financijskih sredstava zbog razloga iz stavka 2. ovoga članka ne izvrši uplatu korisniku financiranja u roku od jedne godine od potpisivanja Ugovora.</w:t>
      </w:r>
    </w:p>
    <w:p w14:paraId="2C46BA89"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306EE693"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Primjena propisa i rješavanje sporova</w:t>
      </w:r>
    </w:p>
    <w:p w14:paraId="29904FD9"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13.</w:t>
      </w:r>
    </w:p>
    <w:p w14:paraId="20540563"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Na Ugovor o dodjeli financijskih sredstava primjenjuju se odredbe Uredbe, drugih primjenjivih propisa Republike Hrvatske i uvjeta koje o dodjeli financijskih sredstava utvrdi davatelj financijskih sredstava općim aktom.</w:t>
      </w:r>
    </w:p>
    <w:p w14:paraId="525F5A5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U slučaju spora vezanog uz provedbu Ugovora spor će strane nastojati riješiti mirnim putem, uz mogućnost sudjelovanja izmiritelja, a ako ne bude riješen u roku od 45 dana od dana dostavljanja takva zahtjeva drugoj strani, pokreće se postupak pred nadležnim sudom.</w:t>
      </w:r>
    </w:p>
    <w:p w14:paraId="2F1A92DA"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Financijske odredbe</w:t>
      </w:r>
    </w:p>
    <w:p w14:paraId="298092B5"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Prihvatljivi i neprihvatljivi troškovi</w:t>
      </w:r>
    </w:p>
    <w:p w14:paraId="4488F79B"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14.</w:t>
      </w:r>
    </w:p>
    <w:p w14:paraId="558FC495"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Prihvatljivi troškovi su troškovi koje je imao korisnik financiranja te koji ispunjavaju sve sljedeće kriterije:</w:t>
      </w:r>
    </w:p>
    <w:p w14:paraId="077568B7"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E3EED20"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b) moraju biti navedeni u ukupnom predviđenom proračunu programa ili projekta</w:t>
      </w:r>
    </w:p>
    <w:p w14:paraId="0F1BCAC1"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c) nužni su za provedbu programa ili projekta koji je predmetom dodjele financijskih sredstava,</w:t>
      </w:r>
    </w:p>
    <w:p w14:paraId="383E17B2"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d) mogu biti identificirani i provjereni te su računovodstveno evidentirani kod korisnika financiranja prema važećim propisima o računovodstvu neprofitnih organizacija</w:t>
      </w:r>
    </w:p>
    <w:p w14:paraId="411FC960"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e) trebaju biti umjereni, opravdani i usuglašeni sa zahtjevima racionalnog financijskog upravljanja, sukladno načelima ekonomičnosti i učinkovitosti.</w:t>
      </w:r>
    </w:p>
    <w:p w14:paraId="7B7D4D2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U skladu s prihvatljivim troškovima iz stavka 1. ovoga članka i kada je to relevantno za poštivanje propisa o javnoj nabavi, prihvatljivim se smatraju sljedeći izravni troškovi korisnika financiranja i njegovih partnera:</w:t>
      </w:r>
    </w:p>
    <w:p w14:paraId="1106A75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vrijede na tržištu, osim ako to nije opravdano dokazivanjem neophodnosti za provedbu programa ili projekta,</w:t>
      </w:r>
    </w:p>
    <w:p w14:paraId="474F89E7"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putni troškovi i troškovi dnevnica za zaposlenike i druge osobe koje sudjeluju u programu ili projektu, pod uvjetom da su u skladu s pravilima o visini iznosa za takve naknade za korisnike koji se financiraju iz sredstava državnog proračuna,</w:t>
      </w:r>
    </w:p>
    <w:p w14:paraId="516A4B11"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troškovi kupnje ili unajmljivanja opreme i materijala (novih ili rabljenih) namijenjenih isključivo za program ili projekt te troškovi usluga pod uvjetom da su u skladu s tržišnim cijenama,</w:t>
      </w:r>
    </w:p>
    <w:p w14:paraId="75CEB772"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troškovi potrošne robe</w:t>
      </w:r>
    </w:p>
    <w:p w14:paraId="16607C50"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troškovi podugovaranja</w:t>
      </w:r>
    </w:p>
    <w:p w14:paraId="0E8DD21F"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administrativni troškovi</w:t>
      </w:r>
    </w:p>
    <w:p w14:paraId="71C2A68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troškovi koji izravno proistječu iz zahtjeva Ugovora, uključujući troškove financijskih usluga.</w:t>
      </w:r>
    </w:p>
    <w:p w14:paraId="537C97BC"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(3) Doprinosi u naravi, koji se moraju posebno navesti u proračunu programa ili projekta, ne predstavljaju stvarne izdatke i nisu prihvatljivi troškovi. Ako u Ugovoru o dodjeli financijskih sredstava nije navedeno drukčije, doprinosi u naravi ne mogu se tretirati kao sufinanciranje od strane udruge. Troškovi zaposlenika koji rade na programu ili projektu ne predstavljaju doprinos u naravi i mogu se smatrati sufinanciranjem u proračunu programa ili projekta kada ih plaća korisnik financiranja ili njegovi partneri. Ako opis programa ili projekta predviđa doprinose u naravi, takvi se doprinosi moraju osigurati.</w:t>
      </w:r>
    </w:p>
    <w:p w14:paraId="6DD5F4C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(4) Kada je to utvrđeno uvjetima natječaja i Ugovorom doprinos rada volontera može biti priznat kao oblik sufinanciranja. Ako nije drukčije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izvještavat će samo u okvirima u ovom stavku navedene vrijednosti volonterskog sata.</w:t>
      </w:r>
    </w:p>
    <w:p w14:paraId="441BEB81"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(5) Prihvatljivim se neće smatrati sljedeći troškovi:</w:t>
      </w:r>
    </w:p>
    <w:p w14:paraId="7E2687B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dugovi i stavke za pokrivanje gubitaka ili dugova</w:t>
      </w:r>
    </w:p>
    <w:p w14:paraId="27310E69"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dospjele kamate</w:t>
      </w:r>
    </w:p>
    <w:p w14:paraId="20029C1A"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stavke koje se u potpunosti već financiraju iz drugih izvora</w:t>
      </w:r>
    </w:p>
    <w:p w14:paraId="1F2B4FA3"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lastRenderedPageBreak/>
        <w:t>– kupnja zemljišta ili građevina, osim kada je to nužno za izravnu provedbu programa ili projekta, kada se vlasništvo mora prenijeti na korisnika financiranja i/ili partnere najkasnije po završetku programa ili projekta</w:t>
      </w:r>
    </w:p>
    <w:p w14:paraId="5B9AF0E9"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gubici na tečajnim razlikama ili</w:t>
      </w:r>
    </w:p>
    <w:p w14:paraId="62190C89" w14:textId="1571F10E" w:rsidR="00767D18" w:rsidRDefault="00767D18" w:rsidP="00DD2AC1">
      <w:pPr>
        <w:jc w:val="both"/>
        <w:rPr>
          <w:rFonts w:ascii="Arial" w:hAnsi="Arial" w:cs="Arial"/>
          <w:sz w:val="13"/>
          <w:szCs w:val="13"/>
        </w:rPr>
      </w:pPr>
      <w:r w:rsidRPr="00DD2AC1">
        <w:rPr>
          <w:rFonts w:ascii="Arial" w:hAnsi="Arial" w:cs="Arial"/>
          <w:sz w:val="13"/>
          <w:szCs w:val="13"/>
        </w:rPr>
        <w:t>– zajmovi trećim stranama.</w:t>
      </w:r>
    </w:p>
    <w:p w14:paraId="4F395870" w14:textId="77777777" w:rsidR="00DD2AC1" w:rsidRPr="00DD2AC1" w:rsidRDefault="00DD2AC1" w:rsidP="00DD2AC1">
      <w:pPr>
        <w:jc w:val="both"/>
        <w:rPr>
          <w:rFonts w:ascii="Arial" w:hAnsi="Arial" w:cs="Arial"/>
          <w:sz w:val="13"/>
          <w:szCs w:val="13"/>
        </w:rPr>
      </w:pPr>
    </w:p>
    <w:p w14:paraId="7602C134"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Plaćanje i modeli plaćanja</w:t>
      </w:r>
    </w:p>
    <w:p w14:paraId="62BAD522"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15.</w:t>
      </w:r>
    </w:p>
    <w:p w14:paraId="348F7343"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xml:space="preserve">(1) Ako sukladno uvjetima natječaja Ugovorom nije utvrđen neki drugi način plaćanja, postupci plaćanja uređuju se Ugovorom </w:t>
      </w:r>
      <w:r w:rsidR="00E97D0A" w:rsidRPr="00DD2AC1">
        <w:rPr>
          <w:rFonts w:ascii="Arial" w:hAnsi="Arial" w:cs="Arial"/>
          <w:sz w:val="13"/>
          <w:szCs w:val="13"/>
        </w:rPr>
        <w:t>prema slijedećem:</w:t>
      </w:r>
    </w:p>
    <w:p w14:paraId="7E45991E"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xml:space="preserve">Svi programi ili projekti bez obzira na iznos ili trajanje – davatelj financijskih sredstava isplatit će sredstva korisniku financiranja jednokratno u roku od </w:t>
      </w:r>
      <w:r w:rsidR="00E97D0A" w:rsidRPr="00DD2AC1">
        <w:rPr>
          <w:rFonts w:ascii="Arial" w:hAnsi="Arial" w:cs="Arial"/>
          <w:sz w:val="13"/>
          <w:szCs w:val="13"/>
        </w:rPr>
        <w:t>30</w:t>
      </w:r>
      <w:r w:rsidRPr="00DD2AC1">
        <w:rPr>
          <w:rFonts w:ascii="Arial" w:hAnsi="Arial" w:cs="Arial"/>
          <w:sz w:val="13"/>
          <w:szCs w:val="13"/>
        </w:rPr>
        <w:t xml:space="preserve"> dana od prihvaćanja </w:t>
      </w:r>
      <w:r w:rsidR="00E97D0A" w:rsidRPr="00DD2AC1">
        <w:rPr>
          <w:rFonts w:ascii="Arial" w:hAnsi="Arial" w:cs="Arial"/>
          <w:sz w:val="13"/>
          <w:szCs w:val="13"/>
        </w:rPr>
        <w:t>zahtjeva za sufinanciranje, osim u slučaju neisplate od strane Ličko-senjske županije, odnosno isplatit će se razmjerno primicima iz proračuna Ličko-senjske županije.</w:t>
      </w:r>
    </w:p>
    <w:p w14:paraId="4F10148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Davatelj financijskih sredstava obvezan je pisanim putem potvrditi primitak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kako je potrebno poduzeti dodatne provjere. U takvim slučajevima davatelj financijskih sredstava zatražit će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36F13A6B"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(3) Zadnji dan roka za isplatu je dan isplate sredstava s računa davatelja financijskih sredstava. Davatelj financijskih sredstava prekida taj rok obavještenjem korisnika financiranja da je zahtjev s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w:t>
      </w:r>
      <w:r w:rsidR="00E97D0A" w:rsidRPr="00DD2AC1">
        <w:rPr>
          <w:rFonts w:ascii="Arial" w:hAnsi="Arial" w:cs="Arial"/>
          <w:sz w:val="13"/>
          <w:szCs w:val="13"/>
        </w:rPr>
        <w:t xml:space="preserve"> </w:t>
      </w:r>
      <w:r w:rsidRPr="00DD2AC1">
        <w:rPr>
          <w:rFonts w:ascii="Arial" w:hAnsi="Arial" w:cs="Arial"/>
          <w:sz w:val="13"/>
          <w:szCs w:val="13"/>
        </w:rPr>
        <w:t>za isplatom.</w:t>
      </w:r>
    </w:p>
    <w:p w14:paraId="5F5AE280"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3CB03B37"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14:paraId="4FDC8A57" w14:textId="66029CEC" w:rsidR="00767D18" w:rsidRDefault="00767D18" w:rsidP="00DD2AC1">
      <w:pPr>
        <w:jc w:val="both"/>
        <w:rPr>
          <w:rFonts w:ascii="Arial" w:hAnsi="Arial" w:cs="Arial"/>
          <w:sz w:val="13"/>
          <w:szCs w:val="13"/>
        </w:rPr>
      </w:pPr>
      <w:r w:rsidRPr="00DD2AC1">
        <w:rPr>
          <w:rFonts w:ascii="Arial" w:hAnsi="Arial" w:cs="Arial"/>
          <w:sz w:val="13"/>
          <w:szCs w:val="13"/>
        </w:rPr>
        <w:t>(6) Davatelj financijskih sredstava uplate će izvršiti u kunama.</w:t>
      </w:r>
    </w:p>
    <w:p w14:paraId="0D4AFA94" w14:textId="77777777" w:rsidR="00DD2AC1" w:rsidRPr="00DD2AC1" w:rsidRDefault="00DD2AC1" w:rsidP="00DD2AC1">
      <w:pPr>
        <w:jc w:val="both"/>
        <w:rPr>
          <w:rFonts w:ascii="Arial" w:hAnsi="Arial" w:cs="Arial"/>
          <w:sz w:val="13"/>
          <w:szCs w:val="13"/>
        </w:rPr>
      </w:pPr>
    </w:p>
    <w:p w14:paraId="491EE29E"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Računi, tehničke i financijske provjere</w:t>
      </w:r>
    </w:p>
    <w:p w14:paraId="40E8A73B"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16.</w:t>
      </w:r>
    </w:p>
    <w:p w14:paraId="3864687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Korisnik financiranja vodit će precizne i redovite evidencije vezane uz provedbu programa ili projekta koristeći odgovarajuće računovodstvene sustave sukladno propisima o računovodstvu neprofitnih organizacija. Korisnik financiranja osigurat će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pripremit će i održavati odgovarajuća usuglašavanja, prateće planove, analize i preglede po stavkama za nadzor i provjeru.</w:t>
      </w:r>
    </w:p>
    <w:p w14:paraId="7F094605"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Korisnik financiranja obvezan je omogućiti davatelju financijskih sredstava, inspektorima proračunskog nadzora Ministarstva financija i svim vanjskim revizorima koji obavljaju provjere sukladno članku 51. stavku 5. Uredbe da provjere, ispitivanjem dokumenata ili kontrolama na licu mjesta, provedbu programa ili projekta i po potrebi provedu reviziju na temelju prateće dokumentacije za računovodstvene evidencije, računovodstvene dokumente i sve ostale dokumente relevantne za financiranje programa ili projekta, i u razdoblju od sedam godina nakon završne isplate.</w:t>
      </w:r>
    </w:p>
    <w:p w14:paraId="21D01A0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(3) Korisnik financiranja dopustit će proračunskom nadzoru i svim vanjskim revizorima koji obavljaju nadzor temeljem članka 51. stavka 5. Uredbe da na licu mjesta obave provjere i nadzor u skladu s postupcima sadržanim u važećim propisima za zaštitu financijskih interesa Republike Hrvatske od prevara i drugih nepravilnosti. Radi toga korisnik financiranja omogućit će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4782CA05"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(4) Pristup omogućen predstavnicima davatelja financijskih sredstava, proračunskom nadzoru, kao i svim vanjskim revizorima koji obavljaju provjere i nadzor u skladu s člankom 51. stavkom 5. Uredbe temeljit će se na povjerljivosti u odnosu na treće strane.</w:t>
      </w:r>
    </w:p>
    <w:p w14:paraId="7F8CEEFD"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(5) Svi dokumenti vezani uz program ili projekt moraju biti lako dostupni i arhivirani na način koji omogućuje jednostavan pregled, a korisnik financiranja dužan je obavijestiti davatelja financijskih sredstava o njihovoj točnoj lokaciji.</w:t>
      </w:r>
    </w:p>
    <w:p w14:paraId="5CB9638F"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(6) Prava davatelja financijskih sredstava, proračunskog nadzora kao i svih vanjskih revizora koji obavljaju provjere sukladno članku 51. stavku 5.Uredbe na obavljanje revizija, nadzora i provjera jednako se primjenjuju pod istim uvjetima i prema istim pravilima u odnosu na partnere i podugovarače udruge.</w:t>
      </w:r>
    </w:p>
    <w:p w14:paraId="4F2D4455" w14:textId="107BC860" w:rsidR="00767D18" w:rsidRDefault="00767D18" w:rsidP="00DD2AC1">
      <w:pPr>
        <w:jc w:val="both"/>
        <w:rPr>
          <w:rFonts w:ascii="Arial" w:hAnsi="Arial" w:cs="Arial"/>
          <w:sz w:val="13"/>
          <w:szCs w:val="13"/>
        </w:rPr>
      </w:pPr>
      <w:r w:rsidRPr="00DD2AC1">
        <w:rPr>
          <w:rFonts w:ascii="Arial" w:hAnsi="Arial" w:cs="Arial"/>
          <w:sz w:val="13"/>
          <w:szCs w:val="13"/>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77C2BEB9" w14:textId="77777777" w:rsidR="00DD2AC1" w:rsidRPr="00DD2AC1" w:rsidRDefault="00DD2AC1" w:rsidP="00DD2AC1">
      <w:pPr>
        <w:jc w:val="both"/>
        <w:rPr>
          <w:rFonts w:ascii="Arial" w:hAnsi="Arial" w:cs="Arial"/>
          <w:sz w:val="13"/>
          <w:szCs w:val="13"/>
        </w:rPr>
      </w:pPr>
    </w:p>
    <w:p w14:paraId="16A3537D"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Konačan iznos financiranja od strane davatelja financijskih sredstava</w:t>
      </w:r>
    </w:p>
    <w:p w14:paraId="12C69763" w14:textId="7EEAB149" w:rsidR="00767D18" w:rsidRPr="00DD2AC1" w:rsidRDefault="00767D18" w:rsidP="00DD2AC1">
      <w:pPr>
        <w:jc w:val="center"/>
        <w:rPr>
          <w:rFonts w:ascii="Arial" w:hAnsi="Arial" w:cs="Arial"/>
          <w:sz w:val="13"/>
          <w:szCs w:val="13"/>
        </w:rPr>
      </w:pPr>
      <w:r w:rsidRPr="00DD2AC1">
        <w:rPr>
          <w:rFonts w:ascii="Arial" w:hAnsi="Arial" w:cs="Arial"/>
          <w:sz w:val="13"/>
          <w:szCs w:val="13"/>
        </w:rPr>
        <w:t>Članak 17.</w:t>
      </w:r>
    </w:p>
    <w:p w14:paraId="67AA748C"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114618EC"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4936C517"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 xml:space="preserve">(3) Korisnik financiranja prihvaća da financijska sredstva ni pod kojima uvjetima ne mogu za posljedicu imati ostvarivanje dobiti i moraju biti ograničena na iznos potreban za izravnanje prihoda i rashoda programa ili projekta. Dobit se u tom slučaju definira kao </w:t>
      </w:r>
      <w:r w:rsidRPr="00DD2AC1">
        <w:rPr>
          <w:rFonts w:ascii="Arial" w:hAnsi="Arial" w:cs="Arial"/>
          <w:sz w:val="13"/>
          <w:szCs w:val="13"/>
        </w:rPr>
        <w:t>višak primljenih sredstava u odnosu na troškove programa ili projekta kada se podnosi zahtjev za plaćanjem razlike.</w:t>
      </w:r>
    </w:p>
    <w:p w14:paraId="5533D567" w14:textId="051BB3B9" w:rsidR="00767D18" w:rsidRDefault="00767D18" w:rsidP="00DD2AC1">
      <w:pPr>
        <w:jc w:val="both"/>
        <w:rPr>
          <w:rFonts w:ascii="Arial" w:hAnsi="Arial" w:cs="Arial"/>
          <w:sz w:val="13"/>
          <w:szCs w:val="13"/>
        </w:rPr>
      </w:pPr>
      <w:r w:rsidRPr="00DD2AC1">
        <w:rPr>
          <w:rFonts w:ascii="Arial" w:hAnsi="Arial" w:cs="Arial"/>
          <w:sz w:val="13"/>
          <w:szCs w:val="13"/>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stvarnom provedbom programa ili projekta pod uvjetima sadržanim u Ugovoru.</w:t>
      </w:r>
    </w:p>
    <w:p w14:paraId="12CA8512" w14:textId="77777777" w:rsidR="00DD2AC1" w:rsidRPr="00DD2AC1" w:rsidRDefault="00DD2AC1" w:rsidP="00DD2AC1">
      <w:pPr>
        <w:jc w:val="both"/>
        <w:rPr>
          <w:rFonts w:ascii="Arial" w:hAnsi="Arial" w:cs="Arial"/>
          <w:sz w:val="13"/>
          <w:szCs w:val="13"/>
        </w:rPr>
      </w:pPr>
    </w:p>
    <w:p w14:paraId="3B8E1E81"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Povrat sredstava</w:t>
      </w:r>
    </w:p>
    <w:p w14:paraId="5635087D" w14:textId="77777777" w:rsidR="00767D18" w:rsidRPr="00DD2AC1" w:rsidRDefault="00767D18" w:rsidP="00DD2AC1">
      <w:pPr>
        <w:jc w:val="center"/>
        <w:rPr>
          <w:rFonts w:ascii="Arial" w:hAnsi="Arial" w:cs="Arial"/>
          <w:sz w:val="13"/>
          <w:szCs w:val="13"/>
        </w:rPr>
      </w:pPr>
      <w:r w:rsidRPr="00DD2AC1">
        <w:rPr>
          <w:rFonts w:ascii="Arial" w:hAnsi="Arial" w:cs="Arial"/>
          <w:sz w:val="13"/>
          <w:szCs w:val="13"/>
        </w:rPr>
        <w:t>Članak 18.</w:t>
      </w:r>
    </w:p>
    <w:p w14:paraId="4B93842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75414605"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(2) Ako korisnik financiranja ne vrati sredstva u roku koji je utvrdio davatelj financijskih sredstava, davatelj financijskih sredstava povećat će dospjele iznose dodavanjem zatezne kamate.</w:t>
      </w:r>
    </w:p>
    <w:p w14:paraId="64283210"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(3) Iznosi koji se trebaju vratiti davatelju financijskih sredstava mogu se prebiti bilo kojim potraživanjem koje korisnik financiranja ima prema davatelju. To neće utjecati na pravo ugovornih strana da se dogovore o plaćanju u ratama.</w:t>
      </w:r>
    </w:p>
    <w:p w14:paraId="7515809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(4) Bankovne troškove nastale vraćanjem dospjelih iznosa davatelju financijskih sredstava snosit će korisnik financiranja.</w:t>
      </w:r>
    </w:p>
    <w:p w14:paraId="54F295C4"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(5) U slučaju kada korisnik financiranja nije vratio sredstva sukladno odredbama ovoga članka davatelj financijskih sredstava aktivirat će sredstva osiguranja plaćanja koja je korisnik financiranja sukladno uvjetima natječaja dostavio prije potpisivanja ovoga Ugovora.</w:t>
      </w:r>
    </w:p>
    <w:p w14:paraId="79685E89" w14:textId="77777777" w:rsidR="00767D18" w:rsidRPr="00DD2AC1" w:rsidRDefault="00767D18" w:rsidP="00DD2AC1">
      <w:pPr>
        <w:jc w:val="both"/>
        <w:rPr>
          <w:rFonts w:ascii="Arial" w:hAnsi="Arial" w:cs="Arial"/>
          <w:sz w:val="13"/>
          <w:szCs w:val="13"/>
        </w:rPr>
      </w:pPr>
      <w:r w:rsidRPr="00DD2AC1">
        <w:rPr>
          <w:rFonts w:ascii="Arial" w:hAnsi="Arial" w:cs="Arial"/>
          <w:sz w:val="13"/>
          <w:szCs w:val="13"/>
        </w:rPr>
        <w:t>(6) Sredstva osiguranja plaćanja koja ne budu realizirana vraćaju se korisniku financiranja nakon odobrenja konačnog izvještaja o provedbi programa ili projekta.</w:t>
      </w:r>
    </w:p>
    <w:sectPr w:rsidR="00767D18" w:rsidRPr="00DD2AC1" w:rsidSect="00D9637A">
      <w:type w:val="continuous"/>
      <w:pgSz w:w="11906" w:h="16838"/>
      <w:pgMar w:top="709" w:right="566" w:bottom="709" w:left="709" w:header="708" w:footer="708"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124C" w14:textId="77777777" w:rsidR="00CF71B1" w:rsidRDefault="00CF71B1">
      <w:r>
        <w:separator/>
      </w:r>
    </w:p>
  </w:endnote>
  <w:endnote w:type="continuationSeparator" w:id="0">
    <w:p w14:paraId="17834E1B" w14:textId="77777777" w:rsidR="00CF71B1" w:rsidRDefault="00CF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40B6" w14:textId="77777777" w:rsidR="00456784" w:rsidRDefault="00D27C26" w:rsidP="00BB30DF">
    <w:pPr>
      <w:pStyle w:val="Podnoje"/>
      <w:framePr w:wrap="around" w:vAnchor="text" w:hAnchor="margin" w:xAlign="right" w:y="1"/>
      <w:rPr>
        <w:rStyle w:val="Brojstranice"/>
      </w:rPr>
    </w:pPr>
    <w:r>
      <w:rPr>
        <w:rStyle w:val="Brojstranice"/>
      </w:rPr>
      <w:fldChar w:fldCharType="begin"/>
    </w:r>
    <w:r w:rsidR="00456784">
      <w:rPr>
        <w:rStyle w:val="Brojstranice"/>
      </w:rPr>
      <w:instrText xml:space="preserve">PAGE  </w:instrText>
    </w:r>
    <w:r>
      <w:rPr>
        <w:rStyle w:val="Brojstranice"/>
      </w:rPr>
      <w:fldChar w:fldCharType="end"/>
    </w:r>
  </w:p>
  <w:p w14:paraId="6DA1613A" w14:textId="77777777" w:rsidR="00456784" w:rsidRDefault="00456784" w:rsidP="00EB33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CD74" w14:textId="77777777" w:rsidR="00456784" w:rsidRPr="00EB3322" w:rsidRDefault="00D27C26" w:rsidP="00BB30DF">
    <w:pPr>
      <w:pStyle w:val="Podnoje"/>
      <w:framePr w:wrap="around" w:vAnchor="text" w:hAnchor="margin" w:xAlign="right" w:y="1"/>
      <w:rPr>
        <w:rStyle w:val="Brojstranice"/>
        <w:rFonts w:ascii="Arial" w:hAnsi="Arial" w:cs="Arial"/>
        <w:sz w:val="20"/>
        <w:szCs w:val="20"/>
      </w:rPr>
    </w:pPr>
    <w:r w:rsidRPr="00EB3322">
      <w:rPr>
        <w:rStyle w:val="Brojstranice"/>
        <w:rFonts w:ascii="Arial" w:hAnsi="Arial" w:cs="Arial"/>
        <w:sz w:val="20"/>
        <w:szCs w:val="20"/>
      </w:rPr>
      <w:fldChar w:fldCharType="begin"/>
    </w:r>
    <w:r w:rsidR="00456784" w:rsidRPr="00EB3322">
      <w:rPr>
        <w:rStyle w:val="Brojstranice"/>
        <w:rFonts w:ascii="Arial" w:hAnsi="Arial" w:cs="Arial"/>
        <w:sz w:val="20"/>
        <w:szCs w:val="20"/>
      </w:rPr>
      <w:instrText xml:space="preserve">PAGE  </w:instrText>
    </w:r>
    <w:r w:rsidRPr="00EB3322">
      <w:rPr>
        <w:rStyle w:val="Brojstranice"/>
        <w:rFonts w:ascii="Arial" w:hAnsi="Arial" w:cs="Arial"/>
        <w:sz w:val="20"/>
        <w:szCs w:val="20"/>
      </w:rPr>
      <w:fldChar w:fldCharType="separate"/>
    </w:r>
    <w:r w:rsidR="00DB0F47">
      <w:rPr>
        <w:rStyle w:val="Brojstranice"/>
        <w:rFonts w:ascii="Arial" w:hAnsi="Arial" w:cs="Arial"/>
        <w:noProof/>
        <w:sz w:val="20"/>
        <w:szCs w:val="20"/>
      </w:rPr>
      <w:t>9</w:t>
    </w:r>
    <w:r w:rsidRPr="00EB3322">
      <w:rPr>
        <w:rStyle w:val="Brojstranice"/>
        <w:rFonts w:ascii="Arial" w:hAnsi="Arial" w:cs="Arial"/>
        <w:sz w:val="20"/>
        <w:szCs w:val="20"/>
      </w:rPr>
      <w:fldChar w:fldCharType="end"/>
    </w:r>
  </w:p>
  <w:p w14:paraId="584EB6B4" w14:textId="77777777" w:rsidR="00456784" w:rsidRPr="00AD7728" w:rsidRDefault="00456784" w:rsidP="00EB332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10CE" w14:textId="77777777" w:rsidR="00CF71B1" w:rsidRDefault="00CF71B1">
      <w:r>
        <w:separator/>
      </w:r>
    </w:p>
  </w:footnote>
  <w:footnote w:type="continuationSeparator" w:id="0">
    <w:p w14:paraId="1A477B96" w14:textId="77777777" w:rsidR="00CF71B1" w:rsidRDefault="00CF7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CE6"/>
    <w:multiLevelType w:val="hybridMultilevel"/>
    <w:tmpl w:val="2C24C7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3D2BEE"/>
    <w:multiLevelType w:val="hybridMultilevel"/>
    <w:tmpl w:val="C2C48B76"/>
    <w:lvl w:ilvl="0" w:tplc="BA6C4F40">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B670E93"/>
    <w:multiLevelType w:val="hybridMultilevel"/>
    <w:tmpl w:val="CC6602CC"/>
    <w:lvl w:ilvl="0" w:tplc="175685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666832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52811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844208">
    <w:abstractNumId w:val="5"/>
  </w:num>
  <w:num w:numId="4" w16cid:durableId="733700650">
    <w:abstractNumId w:val="3"/>
  </w:num>
  <w:num w:numId="5" w16cid:durableId="1909415694">
    <w:abstractNumId w:val="1"/>
  </w:num>
  <w:num w:numId="6" w16cid:durableId="428894775">
    <w:abstractNumId w:val="0"/>
  </w:num>
  <w:num w:numId="7" w16cid:durableId="1917088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A2"/>
    <w:rsid w:val="00004E85"/>
    <w:rsid w:val="00020860"/>
    <w:rsid w:val="0003136B"/>
    <w:rsid w:val="000314C9"/>
    <w:rsid w:val="000378B9"/>
    <w:rsid w:val="00051398"/>
    <w:rsid w:val="000549A8"/>
    <w:rsid w:val="000578F6"/>
    <w:rsid w:val="00057C07"/>
    <w:rsid w:val="0007438F"/>
    <w:rsid w:val="00074404"/>
    <w:rsid w:val="000777F4"/>
    <w:rsid w:val="000A2CAF"/>
    <w:rsid w:val="000A4AEC"/>
    <w:rsid w:val="000B2189"/>
    <w:rsid w:val="000D374E"/>
    <w:rsid w:val="000D3EE8"/>
    <w:rsid w:val="000D6570"/>
    <w:rsid w:val="000F2E7E"/>
    <w:rsid w:val="000F4BB4"/>
    <w:rsid w:val="000F5EDF"/>
    <w:rsid w:val="000F7CFA"/>
    <w:rsid w:val="00107354"/>
    <w:rsid w:val="00107B49"/>
    <w:rsid w:val="001246C6"/>
    <w:rsid w:val="00127DB0"/>
    <w:rsid w:val="00130D2E"/>
    <w:rsid w:val="00146F1F"/>
    <w:rsid w:val="00152638"/>
    <w:rsid w:val="0016505E"/>
    <w:rsid w:val="00170485"/>
    <w:rsid w:val="00171847"/>
    <w:rsid w:val="00174689"/>
    <w:rsid w:val="00183E33"/>
    <w:rsid w:val="00184A4D"/>
    <w:rsid w:val="00194DC4"/>
    <w:rsid w:val="001B5306"/>
    <w:rsid w:val="001B75D6"/>
    <w:rsid w:val="001C420A"/>
    <w:rsid w:val="001D3024"/>
    <w:rsid w:val="001D6279"/>
    <w:rsid w:val="001E622A"/>
    <w:rsid w:val="001E69DF"/>
    <w:rsid w:val="001F0AEC"/>
    <w:rsid w:val="001F1330"/>
    <w:rsid w:val="001F281D"/>
    <w:rsid w:val="00200593"/>
    <w:rsid w:val="00201D4A"/>
    <w:rsid w:val="00203799"/>
    <w:rsid w:val="00212E80"/>
    <w:rsid w:val="0021774B"/>
    <w:rsid w:val="00231D96"/>
    <w:rsid w:val="002341B4"/>
    <w:rsid w:val="002412C2"/>
    <w:rsid w:val="00243689"/>
    <w:rsid w:val="00245D9A"/>
    <w:rsid w:val="00250468"/>
    <w:rsid w:val="00261187"/>
    <w:rsid w:val="0026538F"/>
    <w:rsid w:val="00267A0C"/>
    <w:rsid w:val="00277C69"/>
    <w:rsid w:val="002900CA"/>
    <w:rsid w:val="0029337F"/>
    <w:rsid w:val="00293C73"/>
    <w:rsid w:val="002978C1"/>
    <w:rsid w:val="002A14E6"/>
    <w:rsid w:val="002A5DDE"/>
    <w:rsid w:val="002B2273"/>
    <w:rsid w:val="002C163B"/>
    <w:rsid w:val="002C7D46"/>
    <w:rsid w:val="002F58B2"/>
    <w:rsid w:val="003037F3"/>
    <w:rsid w:val="0031036C"/>
    <w:rsid w:val="003108F5"/>
    <w:rsid w:val="0032004A"/>
    <w:rsid w:val="003210D7"/>
    <w:rsid w:val="0032222C"/>
    <w:rsid w:val="00324534"/>
    <w:rsid w:val="00324BAD"/>
    <w:rsid w:val="00325372"/>
    <w:rsid w:val="00333E65"/>
    <w:rsid w:val="00347473"/>
    <w:rsid w:val="003530ED"/>
    <w:rsid w:val="00357642"/>
    <w:rsid w:val="00357CF3"/>
    <w:rsid w:val="00362964"/>
    <w:rsid w:val="00365F7C"/>
    <w:rsid w:val="00366457"/>
    <w:rsid w:val="00383855"/>
    <w:rsid w:val="003A4A14"/>
    <w:rsid w:val="003A4A85"/>
    <w:rsid w:val="003B7D79"/>
    <w:rsid w:val="003C0D29"/>
    <w:rsid w:val="003C110D"/>
    <w:rsid w:val="003D6AC5"/>
    <w:rsid w:val="003D70EC"/>
    <w:rsid w:val="004018AA"/>
    <w:rsid w:val="0040217E"/>
    <w:rsid w:val="00413A07"/>
    <w:rsid w:val="00420D5C"/>
    <w:rsid w:val="0044187C"/>
    <w:rsid w:val="0044563C"/>
    <w:rsid w:val="00445ED8"/>
    <w:rsid w:val="00447094"/>
    <w:rsid w:val="00451B61"/>
    <w:rsid w:val="00456784"/>
    <w:rsid w:val="00461AC3"/>
    <w:rsid w:val="00463CEB"/>
    <w:rsid w:val="004653CF"/>
    <w:rsid w:val="00470E26"/>
    <w:rsid w:val="00475935"/>
    <w:rsid w:val="00476799"/>
    <w:rsid w:val="00477E31"/>
    <w:rsid w:val="00480DA8"/>
    <w:rsid w:val="00483FD4"/>
    <w:rsid w:val="00490D68"/>
    <w:rsid w:val="0049182D"/>
    <w:rsid w:val="00494583"/>
    <w:rsid w:val="004956D1"/>
    <w:rsid w:val="004A1DBC"/>
    <w:rsid w:val="004A3505"/>
    <w:rsid w:val="004B7C1E"/>
    <w:rsid w:val="004D0A8B"/>
    <w:rsid w:val="004E025E"/>
    <w:rsid w:val="004E39C2"/>
    <w:rsid w:val="004F346E"/>
    <w:rsid w:val="004F3F0C"/>
    <w:rsid w:val="004F6B7A"/>
    <w:rsid w:val="005049EE"/>
    <w:rsid w:val="00504B65"/>
    <w:rsid w:val="005132AE"/>
    <w:rsid w:val="00534EC8"/>
    <w:rsid w:val="00540418"/>
    <w:rsid w:val="005408E0"/>
    <w:rsid w:val="0056287D"/>
    <w:rsid w:val="00562C70"/>
    <w:rsid w:val="00566301"/>
    <w:rsid w:val="005705D8"/>
    <w:rsid w:val="00577577"/>
    <w:rsid w:val="0058729E"/>
    <w:rsid w:val="0059381F"/>
    <w:rsid w:val="00597716"/>
    <w:rsid w:val="005A1E76"/>
    <w:rsid w:val="005A47F0"/>
    <w:rsid w:val="005A76A1"/>
    <w:rsid w:val="005B7C37"/>
    <w:rsid w:val="005C37DE"/>
    <w:rsid w:val="005D142B"/>
    <w:rsid w:val="005D1D38"/>
    <w:rsid w:val="005D3B60"/>
    <w:rsid w:val="005F19CC"/>
    <w:rsid w:val="005F1CA0"/>
    <w:rsid w:val="005F2FCE"/>
    <w:rsid w:val="0061234F"/>
    <w:rsid w:val="00624F0F"/>
    <w:rsid w:val="006269EB"/>
    <w:rsid w:val="006451B3"/>
    <w:rsid w:val="00655386"/>
    <w:rsid w:val="00660A8A"/>
    <w:rsid w:val="00662536"/>
    <w:rsid w:val="0066793C"/>
    <w:rsid w:val="006759B1"/>
    <w:rsid w:val="006813E3"/>
    <w:rsid w:val="006847C2"/>
    <w:rsid w:val="006905FD"/>
    <w:rsid w:val="00697CF9"/>
    <w:rsid w:val="006A7908"/>
    <w:rsid w:val="006B422F"/>
    <w:rsid w:val="006D0A70"/>
    <w:rsid w:val="006E1BD7"/>
    <w:rsid w:val="006E5072"/>
    <w:rsid w:val="00711952"/>
    <w:rsid w:val="007245DF"/>
    <w:rsid w:val="00726889"/>
    <w:rsid w:val="00731F64"/>
    <w:rsid w:val="00735797"/>
    <w:rsid w:val="00740E2D"/>
    <w:rsid w:val="00747E1D"/>
    <w:rsid w:val="00751CBF"/>
    <w:rsid w:val="007553E0"/>
    <w:rsid w:val="00767D18"/>
    <w:rsid w:val="007768A6"/>
    <w:rsid w:val="00781141"/>
    <w:rsid w:val="00796D43"/>
    <w:rsid w:val="0079775F"/>
    <w:rsid w:val="007A05C2"/>
    <w:rsid w:val="007A106D"/>
    <w:rsid w:val="007A4E14"/>
    <w:rsid w:val="007B7598"/>
    <w:rsid w:val="007C1AEB"/>
    <w:rsid w:val="007C49E8"/>
    <w:rsid w:val="007D4E0D"/>
    <w:rsid w:val="007E13DB"/>
    <w:rsid w:val="007E7ED1"/>
    <w:rsid w:val="00810DDF"/>
    <w:rsid w:val="008135EE"/>
    <w:rsid w:val="008160C5"/>
    <w:rsid w:val="00821BDC"/>
    <w:rsid w:val="008364E5"/>
    <w:rsid w:val="008511B5"/>
    <w:rsid w:val="008604B5"/>
    <w:rsid w:val="008610C3"/>
    <w:rsid w:val="00863FA1"/>
    <w:rsid w:val="00866346"/>
    <w:rsid w:val="00884965"/>
    <w:rsid w:val="00886946"/>
    <w:rsid w:val="008A6BA8"/>
    <w:rsid w:val="008A6FB4"/>
    <w:rsid w:val="008B7A00"/>
    <w:rsid w:val="008C3218"/>
    <w:rsid w:val="008D3C36"/>
    <w:rsid w:val="008D4E9B"/>
    <w:rsid w:val="00901C09"/>
    <w:rsid w:val="0091036B"/>
    <w:rsid w:val="009143D6"/>
    <w:rsid w:val="00922F2E"/>
    <w:rsid w:val="00935028"/>
    <w:rsid w:val="00935C29"/>
    <w:rsid w:val="00942B8C"/>
    <w:rsid w:val="00946A6D"/>
    <w:rsid w:val="009503EE"/>
    <w:rsid w:val="009547BD"/>
    <w:rsid w:val="00955EF1"/>
    <w:rsid w:val="00962297"/>
    <w:rsid w:val="009647AF"/>
    <w:rsid w:val="00965E9A"/>
    <w:rsid w:val="00966E0B"/>
    <w:rsid w:val="00971DD0"/>
    <w:rsid w:val="00976526"/>
    <w:rsid w:val="00985133"/>
    <w:rsid w:val="00997EC7"/>
    <w:rsid w:val="009A1FD5"/>
    <w:rsid w:val="009A2BF9"/>
    <w:rsid w:val="009B44F6"/>
    <w:rsid w:val="009B786D"/>
    <w:rsid w:val="009E1F0E"/>
    <w:rsid w:val="009E40B9"/>
    <w:rsid w:val="009E5FED"/>
    <w:rsid w:val="009F05C4"/>
    <w:rsid w:val="009F701A"/>
    <w:rsid w:val="00A011D8"/>
    <w:rsid w:val="00A06B2A"/>
    <w:rsid w:val="00A07551"/>
    <w:rsid w:val="00A1263E"/>
    <w:rsid w:val="00A12E6C"/>
    <w:rsid w:val="00A133BB"/>
    <w:rsid w:val="00A14A7F"/>
    <w:rsid w:val="00A3124C"/>
    <w:rsid w:val="00A50991"/>
    <w:rsid w:val="00A55931"/>
    <w:rsid w:val="00A6166E"/>
    <w:rsid w:val="00A65382"/>
    <w:rsid w:val="00AA727B"/>
    <w:rsid w:val="00AA76C6"/>
    <w:rsid w:val="00AB5AF4"/>
    <w:rsid w:val="00AC4784"/>
    <w:rsid w:val="00AD6810"/>
    <w:rsid w:val="00AD7728"/>
    <w:rsid w:val="00AE78C0"/>
    <w:rsid w:val="00AF2A85"/>
    <w:rsid w:val="00B016E0"/>
    <w:rsid w:val="00B10AF2"/>
    <w:rsid w:val="00B157BB"/>
    <w:rsid w:val="00B20908"/>
    <w:rsid w:val="00B21531"/>
    <w:rsid w:val="00B22156"/>
    <w:rsid w:val="00B31AB5"/>
    <w:rsid w:val="00B32AAC"/>
    <w:rsid w:val="00B33666"/>
    <w:rsid w:val="00B34235"/>
    <w:rsid w:val="00B3614F"/>
    <w:rsid w:val="00B375C8"/>
    <w:rsid w:val="00B400FC"/>
    <w:rsid w:val="00B41971"/>
    <w:rsid w:val="00B43164"/>
    <w:rsid w:val="00B5082A"/>
    <w:rsid w:val="00B66BCA"/>
    <w:rsid w:val="00B66D55"/>
    <w:rsid w:val="00B700D2"/>
    <w:rsid w:val="00B7595B"/>
    <w:rsid w:val="00B76803"/>
    <w:rsid w:val="00B91AFF"/>
    <w:rsid w:val="00B94997"/>
    <w:rsid w:val="00B96F47"/>
    <w:rsid w:val="00BA4FD6"/>
    <w:rsid w:val="00BB30DF"/>
    <w:rsid w:val="00BB4258"/>
    <w:rsid w:val="00BC13E0"/>
    <w:rsid w:val="00BC1CDC"/>
    <w:rsid w:val="00BC3592"/>
    <w:rsid w:val="00BC3994"/>
    <w:rsid w:val="00BC5731"/>
    <w:rsid w:val="00BC6AE7"/>
    <w:rsid w:val="00BD4847"/>
    <w:rsid w:val="00BE0F4D"/>
    <w:rsid w:val="00BE6C89"/>
    <w:rsid w:val="00BF328D"/>
    <w:rsid w:val="00C02BE1"/>
    <w:rsid w:val="00C129E2"/>
    <w:rsid w:val="00C216ED"/>
    <w:rsid w:val="00C316CD"/>
    <w:rsid w:val="00C35B44"/>
    <w:rsid w:val="00C35FA2"/>
    <w:rsid w:val="00C4712D"/>
    <w:rsid w:val="00C5757F"/>
    <w:rsid w:val="00C650A2"/>
    <w:rsid w:val="00C666C7"/>
    <w:rsid w:val="00C6671A"/>
    <w:rsid w:val="00C749A3"/>
    <w:rsid w:val="00C75B5F"/>
    <w:rsid w:val="00C76199"/>
    <w:rsid w:val="00C77C40"/>
    <w:rsid w:val="00C83D50"/>
    <w:rsid w:val="00C8570F"/>
    <w:rsid w:val="00C93DEA"/>
    <w:rsid w:val="00C96E9E"/>
    <w:rsid w:val="00C97964"/>
    <w:rsid w:val="00CA2728"/>
    <w:rsid w:val="00CA4D88"/>
    <w:rsid w:val="00CB15B8"/>
    <w:rsid w:val="00CD22B7"/>
    <w:rsid w:val="00CD2DDE"/>
    <w:rsid w:val="00CD6193"/>
    <w:rsid w:val="00CD645D"/>
    <w:rsid w:val="00CE0652"/>
    <w:rsid w:val="00CF71B1"/>
    <w:rsid w:val="00D01BFE"/>
    <w:rsid w:val="00D11CDF"/>
    <w:rsid w:val="00D24D00"/>
    <w:rsid w:val="00D27C26"/>
    <w:rsid w:val="00D31135"/>
    <w:rsid w:val="00D319E0"/>
    <w:rsid w:val="00D33B57"/>
    <w:rsid w:val="00D438A2"/>
    <w:rsid w:val="00D55EFB"/>
    <w:rsid w:val="00D6265E"/>
    <w:rsid w:val="00D63BE3"/>
    <w:rsid w:val="00D64E7E"/>
    <w:rsid w:val="00D67D00"/>
    <w:rsid w:val="00D707D3"/>
    <w:rsid w:val="00D73CD3"/>
    <w:rsid w:val="00D73E77"/>
    <w:rsid w:val="00D810C3"/>
    <w:rsid w:val="00D934AA"/>
    <w:rsid w:val="00D95455"/>
    <w:rsid w:val="00D9637A"/>
    <w:rsid w:val="00DB02BB"/>
    <w:rsid w:val="00DB0F47"/>
    <w:rsid w:val="00DC3D03"/>
    <w:rsid w:val="00DC4B6D"/>
    <w:rsid w:val="00DD0DC2"/>
    <w:rsid w:val="00DD2AC1"/>
    <w:rsid w:val="00DE78D1"/>
    <w:rsid w:val="00E05F02"/>
    <w:rsid w:val="00E20CD6"/>
    <w:rsid w:val="00E20D9F"/>
    <w:rsid w:val="00E23348"/>
    <w:rsid w:val="00E25BCF"/>
    <w:rsid w:val="00E35F1E"/>
    <w:rsid w:val="00E5148C"/>
    <w:rsid w:val="00E53A89"/>
    <w:rsid w:val="00E61FFD"/>
    <w:rsid w:val="00E62F19"/>
    <w:rsid w:val="00E6303A"/>
    <w:rsid w:val="00E646AE"/>
    <w:rsid w:val="00E65B13"/>
    <w:rsid w:val="00E70886"/>
    <w:rsid w:val="00E74B39"/>
    <w:rsid w:val="00E80E66"/>
    <w:rsid w:val="00E84661"/>
    <w:rsid w:val="00E85A59"/>
    <w:rsid w:val="00E97035"/>
    <w:rsid w:val="00E97D0A"/>
    <w:rsid w:val="00EA06D1"/>
    <w:rsid w:val="00EA0FE5"/>
    <w:rsid w:val="00EA5617"/>
    <w:rsid w:val="00EA6ABE"/>
    <w:rsid w:val="00EA6B6F"/>
    <w:rsid w:val="00EA7D9B"/>
    <w:rsid w:val="00EB116C"/>
    <w:rsid w:val="00EB3322"/>
    <w:rsid w:val="00EE1D59"/>
    <w:rsid w:val="00EE6B02"/>
    <w:rsid w:val="00EE6CBA"/>
    <w:rsid w:val="00EF0A24"/>
    <w:rsid w:val="00EF10A9"/>
    <w:rsid w:val="00EF4F56"/>
    <w:rsid w:val="00EF56E0"/>
    <w:rsid w:val="00F03F3C"/>
    <w:rsid w:val="00F10F03"/>
    <w:rsid w:val="00F118CB"/>
    <w:rsid w:val="00F1266E"/>
    <w:rsid w:val="00F230CC"/>
    <w:rsid w:val="00F257CA"/>
    <w:rsid w:val="00F437CA"/>
    <w:rsid w:val="00F535D6"/>
    <w:rsid w:val="00F602CC"/>
    <w:rsid w:val="00F94C87"/>
    <w:rsid w:val="00FA063B"/>
    <w:rsid w:val="00FA39D5"/>
    <w:rsid w:val="00FB56A3"/>
    <w:rsid w:val="00FD2BF8"/>
    <w:rsid w:val="00FD6C94"/>
    <w:rsid w:val="00FD7978"/>
    <w:rsid w:val="00FE1A11"/>
    <w:rsid w:val="00FE38CD"/>
    <w:rsid w:val="00FF1D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A661B"/>
  <w15:docId w15:val="{A8AA4B30-3072-4105-89ED-7DF9FE0C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4C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rsid w:val="00B20908"/>
    <w:pPr>
      <w:tabs>
        <w:tab w:val="center" w:pos="4703"/>
        <w:tab w:val="right" w:pos="9406"/>
      </w:tabs>
    </w:p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 w:type="paragraph" w:styleId="Odlomakpopisa">
    <w:name w:val="List Paragraph"/>
    <w:basedOn w:val="Normal"/>
    <w:uiPriority w:val="34"/>
    <w:qFormat/>
    <w:rsid w:val="00901C09"/>
    <w:pPr>
      <w:ind w:left="720"/>
      <w:contextualSpacing/>
    </w:pPr>
  </w:style>
  <w:style w:type="character" w:styleId="Tekstrezerviranogmjesta">
    <w:name w:val="Placeholder Text"/>
    <w:basedOn w:val="Zadanifontodlomka"/>
    <w:uiPriority w:val="99"/>
    <w:semiHidden/>
    <w:rsid w:val="00BC39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 w:id="179196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93D2-1920-43EE-A35B-187BD594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6587</Words>
  <Characters>37552</Characters>
  <Application>Microsoft Office Word</Application>
  <DocSecurity>0</DocSecurity>
  <Lines>312</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44051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Zajednica sportova Lsž</cp:lastModifiedBy>
  <cp:revision>2</cp:revision>
  <cp:lastPrinted>2019-10-28T07:24:00Z</cp:lastPrinted>
  <dcterms:created xsi:type="dcterms:W3CDTF">2026-02-05T10:19:00Z</dcterms:created>
  <dcterms:modified xsi:type="dcterms:W3CDTF">2026-02-05T10:19:00Z</dcterms:modified>
</cp:coreProperties>
</file>